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8DB77" w14:textId="28F450C8" w:rsidR="008F51FE" w:rsidRDefault="004B0FC5">
      <w:bookmarkStart w:id="0" w:name="_GoBack"/>
      <w:bookmarkEnd w:id="0"/>
      <w:r>
        <w:rPr>
          <w:noProof/>
        </w:rPr>
        <mc:AlternateContent>
          <mc:Choice Requires="wps">
            <w:drawing>
              <wp:anchor distT="0" distB="0" distL="114300" distR="114300" simplePos="0" relativeHeight="251659264" behindDoc="0" locked="0" layoutInCell="1" allowOverlap="1" wp14:anchorId="6F1933E1" wp14:editId="04CE7D05">
                <wp:simplePos x="0" y="0"/>
                <wp:positionH relativeFrom="column">
                  <wp:posOffset>-276225</wp:posOffset>
                </wp:positionH>
                <wp:positionV relativeFrom="paragraph">
                  <wp:posOffset>2181225</wp:posOffset>
                </wp:positionV>
                <wp:extent cx="6581775" cy="65722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6581775" cy="6572250"/>
                        </a:xfrm>
                        <a:prstGeom prst="rect">
                          <a:avLst/>
                        </a:prstGeom>
                        <a:solidFill>
                          <a:schemeClr val="lt1"/>
                        </a:solidFill>
                        <a:ln w="6350">
                          <a:noFill/>
                        </a:ln>
                      </wps:spPr>
                      <wps:txbx>
                        <w:txbxContent>
                          <w:p w14:paraId="43763EFC" w14:textId="77777777" w:rsidR="002F066D" w:rsidRPr="004B0FC5" w:rsidRDefault="002F066D" w:rsidP="004B0FC5">
                            <w:pPr>
                              <w:spacing w:after="120" w:line="276" w:lineRule="auto"/>
                              <w:rPr>
                                <w:rFonts w:asciiTheme="majorHAnsi" w:eastAsia="Calibri" w:hAnsiTheme="majorHAnsi" w:cstheme="majorHAnsi"/>
                                <w:b/>
                              </w:rPr>
                            </w:pPr>
                            <w:r w:rsidRPr="004B0FC5">
                              <w:rPr>
                                <w:rFonts w:asciiTheme="majorHAnsi" w:eastAsia="Calibri" w:hAnsiTheme="majorHAnsi" w:cstheme="majorHAnsi"/>
                                <w:b/>
                              </w:rPr>
                              <w:t>What is the National Assessment Program – Literacy and Numeracy?</w:t>
                            </w:r>
                          </w:p>
                          <w:p w14:paraId="42DE57E3" w14:textId="34851FD4" w:rsidR="00903078" w:rsidRPr="00233F9D" w:rsidRDefault="002F066D" w:rsidP="00233F9D">
                            <w:pPr>
                              <w:spacing w:after="120" w:line="276" w:lineRule="auto"/>
                              <w:rPr>
                                <w:rFonts w:asciiTheme="majorHAnsi" w:eastAsia="Calibri" w:hAnsiTheme="majorHAnsi" w:cstheme="majorHAnsi"/>
                                <w:sz w:val="22"/>
                                <w:szCs w:val="22"/>
                              </w:rPr>
                            </w:pPr>
                            <w:r w:rsidRPr="004B0FC5">
                              <w:rPr>
                                <w:rFonts w:asciiTheme="majorHAnsi" w:eastAsia="Calibri" w:hAnsiTheme="majorHAnsi" w:cstheme="majorHAnsi"/>
                                <w:sz w:val="22"/>
                                <w:szCs w:val="22"/>
                              </w:rPr>
                              <w:t>The National Assessment Program – Literacy and Numeracy (NAPLAN) assess</w:t>
                            </w:r>
                            <w:r w:rsidR="00233F9D">
                              <w:rPr>
                                <w:rFonts w:asciiTheme="majorHAnsi" w:eastAsia="Calibri" w:hAnsiTheme="majorHAnsi" w:cstheme="majorHAnsi"/>
                                <w:sz w:val="22"/>
                                <w:szCs w:val="22"/>
                              </w:rPr>
                              <w:t>es</w:t>
                            </w:r>
                            <w:r w:rsidRPr="004B0FC5">
                              <w:rPr>
                                <w:rFonts w:asciiTheme="majorHAnsi" w:eastAsia="Calibri" w:hAnsiTheme="majorHAnsi" w:cstheme="majorHAnsi"/>
                                <w:sz w:val="22"/>
                                <w:szCs w:val="22"/>
                              </w:rPr>
                              <w:t xml:space="preserve"> the reading, writing, language conventions (spelling, grammar and punctuation) and numeracy achievement of all Australian students in Years 3, 5, 7 and 9. The main purpose of the NAPLAN tests is to identify whether all Australian students have the literacy and numeracy skills and knowledge that provide the critical foundation for other learning and their productive and rewarding participation in the community. </w:t>
                            </w:r>
                            <w:r w:rsidR="00903078" w:rsidRPr="004B0FC5">
                              <w:rPr>
                                <w:rFonts w:asciiTheme="majorHAnsi" w:eastAsia="Calibri" w:hAnsiTheme="majorHAnsi" w:cstheme="majorHAnsi"/>
                                <w:sz w:val="22"/>
                                <w:szCs w:val="22"/>
                              </w:rPr>
                              <w:t xml:space="preserve">NAPLAN </w:t>
                            </w:r>
                            <w:r w:rsidR="00233F9D">
                              <w:rPr>
                                <w:rFonts w:asciiTheme="majorHAnsi" w:eastAsia="Calibri" w:hAnsiTheme="majorHAnsi" w:cstheme="majorHAnsi"/>
                                <w:sz w:val="22"/>
                                <w:szCs w:val="22"/>
                              </w:rPr>
                              <w:t xml:space="preserve">tests are aligned to </w:t>
                            </w:r>
                            <w:r w:rsidR="00903078" w:rsidRPr="004B0FC5">
                              <w:rPr>
                                <w:rFonts w:asciiTheme="majorHAnsi" w:eastAsia="Calibri" w:hAnsiTheme="majorHAnsi" w:cstheme="majorHAnsi"/>
                                <w:sz w:val="22"/>
                                <w:szCs w:val="22"/>
                              </w:rPr>
                              <w:t>the Australian Curriculum.</w:t>
                            </w:r>
                          </w:p>
                          <w:p w14:paraId="02E85B7B" w14:textId="77777777" w:rsidR="002F066D" w:rsidRPr="004B0FC5" w:rsidRDefault="002F066D" w:rsidP="004B0FC5">
                            <w:pPr>
                              <w:spacing w:after="40" w:line="276" w:lineRule="auto"/>
                              <w:rPr>
                                <w:rFonts w:asciiTheme="majorHAnsi" w:eastAsia="Calibri" w:hAnsiTheme="majorHAnsi" w:cstheme="majorHAnsi"/>
                                <w:sz w:val="22"/>
                                <w:szCs w:val="22"/>
                              </w:rPr>
                            </w:pPr>
                            <w:r w:rsidRPr="004B0FC5">
                              <w:rPr>
                                <w:rFonts w:asciiTheme="majorHAnsi" w:eastAsia="Calibri" w:hAnsiTheme="majorHAnsi" w:cstheme="majorHAnsi"/>
                                <w:sz w:val="22"/>
                                <w:szCs w:val="22"/>
                              </w:rPr>
                              <w:t>NAPLAN results can be used by:</w:t>
                            </w:r>
                          </w:p>
                          <w:p w14:paraId="270A2EFD" w14:textId="7C542E38" w:rsidR="002F066D" w:rsidRPr="004B0FC5" w:rsidRDefault="002F066D" w:rsidP="004B0FC5">
                            <w:pPr>
                              <w:pStyle w:val="ListParagraph"/>
                              <w:numPr>
                                <w:ilvl w:val="0"/>
                                <w:numId w:val="2"/>
                              </w:numPr>
                              <w:spacing w:after="40" w:line="276" w:lineRule="auto"/>
                              <w:rPr>
                                <w:rFonts w:asciiTheme="majorHAnsi" w:eastAsia="Times New Roman" w:hAnsiTheme="majorHAnsi" w:cstheme="majorHAnsi"/>
                                <w:sz w:val="22"/>
                                <w:szCs w:val="22"/>
                              </w:rPr>
                            </w:pPr>
                            <w:r w:rsidRPr="004B0FC5">
                              <w:rPr>
                                <w:rFonts w:asciiTheme="majorHAnsi" w:eastAsia="Times New Roman" w:hAnsiTheme="majorHAnsi" w:cstheme="majorHAnsi"/>
                                <w:sz w:val="22"/>
                                <w:szCs w:val="22"/>
                              </w:rPr>
                              <w:t xml:space="preserve">parents and </w:t>
                            </w:r>
                            <w:r w:rsidR="00903078" w:rsidRPr="004B0FC5">
                              <w:rPr>
                                <w:rFonts w:asciiTheme="majorHAnsi" w:eastAsia="Times New Roman" w:hAnsiTheme="majorHAnsi" w:cstheme="majorHAnsi"/>
                                <w:sz w:val="22"/>
                                <w:szCs w:val="22"/>
                              </w:rPr>
                              <w:t xml:space="preserve">students to inform achievement and progress </w:t>
                            </w:r>
                          </w:p>
                          <w:p w14:paraId="4CB96752" w14:textId="28F43D40" w:rsidR="002F066D" w:rsidRPr="004B0FC5" w:rsidRDefault="00903078" w:rsidP="004B0FC5">
                            <w:pPr>
                              <w:pStyle w:val="ListParagraph"/>
                              <w:numPr>
                                <w:ilvl w:val="0"/>
                                <w:numId w:val="2"/>
                              </w:numPr>
                              <w:spacing w:after="40" w:line="276" w:lineRule="auto"/>
                              <w:rPr>
                                <w:rFonts w:asciiTheme="majorHAnsi" w:eastAsia="Times New Roman" w:hAnsiTheme="majorHAnsi" w:cstheme="majorHAnsi"/>
                                <w:sz w:val="22"/>
                                <w:szCs w:val="22"/>
                              </w:rPr>
                            </w:pPr>
                            <w:r w:rsidRPr="004B0FC5">
                              <w:rPr>
                                <w:rFonts w:asciiTheme="majorHAnsi" w:eastAsia="Times New Roman" w:hAnsiTheme="majorHAnsi" w:cstheme="majorHAnsi"/>
                                <w:sz w:val="22"/>
                                <w:szCs w:val="22"/>
                              </w:rPr>
                              <w:t xml:space="preserve">teachers to </w:t>
                            </w:r>
                            <w:r w:rsidR="002F066D" w:rsidRPr="004B0FC5">
                              <w:rPr>
                                <w:rFonts w:asciiTheme="majorHAnsi" w:eastAsia="Times New Roman" w:hAnsiTheme="majorHAnsi" w:cstheme="majorHAnsi"/>
                                <w:sz w:val="22"/>
                                <w:szCs w:val="22"/>
                              </w:rPr>
                              <w:t>identify students who require greater challenges or additional support</w:t>
                            </w:r>
                          </w:p>
                          <w:p w14:paraId="7FBD833C" w14:textId="77777777" w:rsidR="002F066D" w:rsidRPr="004B0FC5" w:rsidRDefault="002F066D" w:rsidP="004B0FC5">
                            <w:pPr>
                              <w:pStyle w:val="ListParagraph"/>
                              <w:numPr>
                                <w:ilvl w:val="0"/>
                                <w:numId w:val="2"/>
                              </w:numPr>
                              <w:spacing w:after="40" w:line="276" w:lineRule="auto"/>
                              <w:rPr>
                                <w:rFonts w:asciiTheme="majorHAnsi" w:eastAsia="Times New Roman" w:hAnsiTheme="majorHAnsi" w:cstheme="majorHAnsi"/>
                                <w:sz w:val="22"/>
                                <w:szCs w:val="22"/>
                              </w:rPr>
                            </w:pPr>
                            <w:r w:rsidRPr="004B0FC5">
                              <w:rPr>
                                <w:rFonts w:asciiTheme="majorHAnsi" w:eastAsia="Times New Roman" w:hAnsiTheme="majorHAnsi" w:cstheme="majorHAnsi"/>
                                <w:sz w:val="22"/>
                                <w:szCs w:val="22"/>
                              </w:rPr>
                              <w:t>schools to identify strengths and weaknesses in teaching programs and to set goals in literacy and numeracy</w:t>
                            </w:r>
                          </w:p>
                          <w:p w14:paraId="24609BD2" w14:textId="047C3C28" w:rsidR="002F066D" w:rsidRPr="004B0FC5" w:rsidRDefault="002F066D" w:rsidP="004B0FC5">
                            <w:pPr>
                              <w:pStyle w:val="ListParagraph"/>
                              <w:numPr>
                                <w:ilvl w:val="0"/>
                                <w:numId w:val="2"/>
                              </w:numPr>
                              <w:spacing w:after="40" w:line="276" w:lineRule="auto"/>
                              <w:rPr>
                                <w:rFonts w:asciiTheme="majorHAnsi" w:eastAsia="Times New Roman" w:hAnsiTheme="majorHAnsi" w:cstheme="majorHAnsi"/>
                                <w:sz w:val="22"/>
                                <w:szCs w:val="22"/>
                              </w:rPr>
                            </w:pPr>
                            <w:r w:rsidRPr="004B0FC5">
                              <w:rPr>
                                <w:rFonts w:asciiTheme="majorHAnsi" w:eastAsia="Times New Roman" w:hAnsiTheme="majorHAnsi" w:cstheme="majorHAnsi"/>
                                <w:sz w:val="22"/>
                                <w:szCs w:val="22"/>
                              </w:rPr>
                              <w:t>school</w:t>
                            </w:r>
                            <w:r w:rsidR="00903078" w:rsidRPr="004B0FC5">
                              <w:rPr>
                                <w:rFonts w:asciiTheme="majorHAnsi" w:eastAsia="Times New Roman" w:hAnsiTheme="majorHAnsi" w:cstheme="majorHAnsi"/>
                                <w:sz w:val="22"/>
                                <w:szCs w:val="22"/>
                              </w:rPr>
                              <w:t xml:space="preserve"> systems to review programs, </w:t>
                            </w:r>
                            <w:r w:rsidRPr="004B0FC5">
                              <w:rPr>
                                <w:rFonts w:asciiTheme="majorHAnsi" w:eastAsia="Times New Roman" w:hAnsiTheme="majorHAnsi" w:cstheme="majorHAnsi"/>
                                <w:sz w:val="22"/>
                                <w:szCs w:val="22"/>
                              </w:rPr>
                              <w:t xml:space="preserve">support </w:t>
                            </w:r>
                            <w:r w:rsidR="00903078" w:rsidRPr="004B0FC5">
                              <w:rPr>
                                <w:rFonts w:asciiTheme="majorHAnsi" w:eastAsia="Times New Roman" w:hAnsiTheme="majorHAnsi" w:cstheme="majorHAnsi"/>
                                <w:sz w:val="22"/>
                                <w:szCs w:val="22"/>
                              </w:rPr>
                              <w:t xml:space="preserve">and professional learning </w:t>
                            </w:r>
                            <w:r w:rsidRPr="004B0FC5">
                              <w:rPr>
                                <w:rFonts w:asciiTheme="majorHAnsi" w:eastAsia="Times New Roman" w:hAnsiTheme="majorHAnsi" w:cstheme="majorHAnsi"/>
                                <w:sz w:val="22"/>
                                <w:szCs w:val="22"/>
                              </w:rPr>
                              <w:t>offered to schools.</w:t>
                            </w:r>
                          </w:p>
                          <w:p w14:paraId="11B7EDAB" w14:textId="58627767" w:rsidR="002F066D" w:rsidRPr="004B0FC5" w:rsidRDefault="002F066D" w:rsidP="004B0FC5">
                            <w:pPr>
                              <w:spacing w:after="40" w:line="276" w:lineRule="auto"/>
                              <w:rPr>
                                <w:rFonts w:asciiTheme="majorHAnsi" w:eastAsia="Calibri" w:hAnsiTheme="majorHAnsi" w:cstheme="majorHAnsi"/>
                                <w:sz w:val="22"/>
                                <w:szCs w:val="22"/>
                              </w:rPr>
                            </w:pPr>
                            <w:r w:rsidRPr="004B0FC5">
                              <w:rPr>
                                <w:rFonts w:asciiTheme="majorHAnsi" w:eastAsia="Calibri" w:hAnsiTheme="majorHAnsi" w:cstheme="majorHAnsi"/>
                                <w:sz w:val="22"/>
                                <w:szCs w:val="22"/>
                              </w:rPr>
                              <w:t>The national literacy and numeracy tests aim to provide consistency, comparability and transferability of information on students’ literacy and numeracy performance nationally. The performance of</w:t>
                            </w:r>
                            <w:r w:rsidRPr="004B0FC5">
                              <w:rPr>
                                <w:rFonts w:asciiTheme="majorHAnsi" w:eastAsia="Calibri" w:hAnsiTheme="majorHAnsi" w:cstheme="majorHAnsi"/>
                                <w:sz w:val="40"/>
                                <w:szCs w:val="40"/>
                              </w:rPr>
                              <w:t xml:space="preserve"> </w:t>
                            </w:r>
                            <w:r w:rsidRPr="004B0FC5">
                              <w:rPr>
                                <w:rFonts w:asciiTheme="majorHAnsi" w:eastAsia="Calibri" w:hAnsiTheme="majorHAnsi" w:cstheme="majorHAnsi"/>
                                <w:sz w:val="22"/>
                                <w:szCs w:val="22"/>
                              </w:rPr>
                              <w:t xml:space="preserve">individual students can be compared to the average performance of all students in Australia. </w:t>
                            </w:r>
                            <w:r w:rsidR="00233F9D">
                              <w:rPr>
                                <w:rFonts w:asciiTheme="majorHAnsi" w:eastAsia="Calibri" w:hAnsiTheme="majorHAnsi" w:cstheme="majorHAnsi"/>
                                <w:sz w:val="22"/>
                                <w:szCs w:val="22"/>
                              </w:rPr>
                              <w:t xml:space="preserve"> </w:t>
                            </w:r>
                            <w:r w:rsidR="00903078" w:rsidRPr="004B0FC5">
                              <w:rPr>
                                <w:rFonts w:asciiTheme="majorHAnsi" w:eastAsia="Calibri" w:hAnsiTheme="majorHAnsi" w:cstheme="majorHAnsi"/>
                                <w:sz w:val="22"/>
                                <w:szCs w:val="22"/>
                              </w:rPr>
                              <w:t>The Commonwealth and State/T</w:t>
                            </w:r>
                            <w:r w:rsidRPr="004B0FC5">
                              <w:rPr>
                                <w:rFonts w:asciiTheme="majorHAnsi" w:eastAsia="Calibri" w:hAnsiTheme="majorHAnsi" w:cstheme="majorHAnsi"/>
                                <w:sz w:val="22"/>
                                <w:szCs w:val="22"/>
                              </w:rPr>
                              <w:t xml:space="preserve">erritory governments have committed to </w:t>
                            </w:r>
                            <w:r w:rsidR="00903078" w:rsidRPr="004B0FC5">
                              <w:rPr>
                                <w:rFonts w:asciiTheme="majorHAnsi" w:eastAsia="Calibri" w:hAnsiTheme="majorHAnsi" w:cstheme="majorHAnsi"/>
                                <w:sz w:val="22"/>
                                <w:szCs w:val="22"/>
                              </w:rPr>
                              <w:t xml:space="preserve">a staged </w:t>
                            </w:r>
                            <w:r w:rsidRPr="004B0FC5">
                              <w:rPr>
                                <w:rFonts w:asciiTheme="majorHAnsi" w:eastAsia="Calibri" w:hAnsiTheme="majorHAnsi" w:cstheme="majorHAnsi"/>
                                <w:sz w:val="22"/>
                                <w:szCs w:val="22"/>
                              </w:rPr>
                              <w:t>delivery of NAPLAN testing in an onli</w:t>
                            </w:r>
                            <w:r w:rsidR="00903078" w:rsidRPr="004B0FC5">
                              <w:rPr>
                                <w:rFonts w:asciiTheme="majorHAnsi" w:eastAsia="Calibri" w:hAnsiTheme="majorHAnsi" w:cstheme="majorHAnsi"/>
                                <w:sz w:val="22"/>
                                <w:szCs w:val="22"/>
                              </w:rPr>
                              <w:t>ne environment from 2018</w:t>
                            </w:r>
                            <w:r w:rsidRPr="004B0FC5">
                              <w:rPr>
                                <w:rFonts w:asciiTheme="majorHAnsi" w:eastAsia="Calibri" w:hAnsiTheme="majorHAnsi" w:cstheme="majorHAnsi"/>
                                <w:sz w:val="22"/>
                                <w:szCs w:val="22"/>
                              </w:rPr>
                              <w:t>.</w:t>
                            </w:r>
                            <w:r w:rsidR="00903078" w:rsidRPr="004B0FC5">
                              <w:rPr>
                                <w:rFonts w:asciiTheme="majorHAnsi" w:eastAsia="Calibri" w:hAnsiTheme="majorHAnsi" w:cstheme="majorHAnsi"/>
                                <w:sz w:val="22"/>
                                <w:szCs w:val="22"/>
                              </w:rPr>
                              <w:t xml:space="preserve"> </w:t>
                            </w:r>
                          </w:p>
                          <w:p w14:paraId="58257AD5" w14:textId="77777777" w:rsidR="002F066D" w:rsidRPr="004B0FC5" w:rsidRDefault="002F066D" w:rsidP="002F066D">
                            <w:pPr>
                              <w:spacing w:before="40" w:after="40"/>
                              <w:jc w:val="both"/>
                              <w:rPr>
                                <w:rFonts w:asciiTheme="majorHAnsi" w:eastAsia="Calibri" w:hAnsiTheme="majorHAnsi" w:cstheme="majorHAnsi"/>
                                <w:sz w:val="16"/>
                                <w:szCs w:val="16"/>
                              </w:rPr>
                            </w:pPr>
                          </w:p>
                          <w:p w14:paraId="30E622AF" w14:textId="77777777" w:rsidR="002F066D" w:rsidRPr="004B0FC5" w:rsidRDefault="002F066D" w:rsidP="004B0FC5">
                            <w:pPr>
                              <w:spacing w:after="120" w:line="276" w:lineRule="auto"/>
                              <w:rPr>
                                <w:rFonts w:asciiTheme="majorHAnsi" w:eastAsia="Calibri" w:hAnsiTheme="majorHAnsi" w:cstheme="majorHAnsi"/>
                                <w:b/>
                              </w:rPr>
                            </w:pPr>
                            <w:r w:rsidRPr="004B0FC5">
                              <w:rPr>
                                <w:rFonts w:asciiTheme="majorHAnsi" w:eastAsia="Calibri" w:hAnsiTheme="majorHAnsi" w:cstheme="majorHAnsi"/>
                                <w:b/>
                              </w:rPr>
                              <w:t xml:space="preserve">What does NAPLAN mean for Catholic education? </w:t>
                            </w:r>
                          </w:p>
                          <w:p w14:paraId="07D14482" w14:textId="2E74A153" w:rsidR="00D82F42" w:rsidRPr="004B0FC5" w:rsidRDefault="002F066D" w:rsidP="004B0FC5">
                            <w:pPr>
                              <w:spacing w:after="120" w:line="276" w:lineRule="auto"/>
                              <w:rPr>
                                <w:rFonts w:asciiTheme="majorHAnsi" w:eastAsia="Calibri" w:hAnsiTheme="majorHAnsi" w:cstheme="majorHAnsi"/>
                                <w:sz w:val="22"/>
                                <w:szCs w:val="22"/>
                              </w:rPr>
                            </w:pPr>
                            <w:r w:rsidRPr="004B0FC5">
                              <w:rPr>
                                <w:rFonts w:asciiTheme="majorHAnsi" w:eastAsia="Calibri" w:hAnsiTheme="majorHAnsi" w:cstheme="majorHAnsi"/>
                                <w:sz w:val="22"/>
                                <w:szCs w:val="22"/>
                              </w:rPr>
                              <w:t xml:space="preserve">NAPLAN </w:t>
                            </w:r>
                            <w:r w:rsidRPr="004B0FC5">
                              <w:rPr>
                                <w:rFonts w:asciiTheme="majorHAnsi" w:eastAsia="Times New Roman" w:hAnsiTheme="majorHAnsi" w:cstheme="majorHAnsi"/>
                                <w:sz w:val="22"/>
                                <w:szCs w:val="22"/>
                              </w:rPr>
                              <w:t>results are reported annually through a summary report and a full national report</w:t>
                            </w:r>
                            <w:r w:rsidR="00D82F42" w:rsidRPr="004B0FC5">
                              <w:rPr>
                                <w:rFonts w:asciiTheme="majorHAnsi" w:eastAsia="Times New Roman" w:hAnsiTheme="majorHAnsi" w:cstheme="majorHAnsi"/>
                                <w:sz w:val="22"/>
                                <w:szCs w:val="22"/>
                              </w:rPr>
                              <w:t xml:space="preserve"> with school NAPLAN results </w:t>
                            </w:r>
                            <w:r w:rsidRPr="004B0FC5">
                              <w:rPr>
                                <w:rFonts w:asciiTheme="majorHAnsi" w:eastAsia="Times New Roman" w:hAnsiTheme="majorHAnsi" w:cstheme="majorHAnsi"/>
                                <w:sz w:val="22"/>
                                <w:szCs w:val="22"/>
                              </w:rPr>
                              <w:t xml:space="preserve">available on the </w:t>
                            </w:r>
                            <w:r w:rsidRPr="004B0FC5">
                              <w:rPr>
                                <w:rFonts w:asciiTheme="majorHAnsi" w:eastAsia="Times New Roman" w:hAnsiTheme="majorHAnsi" w:cstheme="majorHAnsi"/>
                                <w:i/>
                                <w:sz w:val="22"/>
                                <w:szCs w:val="22"/>
                              </w:rPr>
                              <w:t>My School</w:t>
                            </w:r>
                            <w:r w:rsidRPr="004B0FC5">
                              <w:rPr>
                                <w:rFonts w:asciiTheme="majorHAnsi" w:eastAsia="Times New Roman" w:hAnsiTheme="majorHAnsi" w:cstheme="majorHAnsi"/>
                                <w:sz w:val="22"/>
                                <w:szCs w:val="22"/>
                              </w:rPr>
                              <w:t xml:space="preserve"> website. Individual student reports are provided to parents/carers each year. </w:t>
                            </w:r>
                          </w:p>
                          <w:p w14:paraId="48935EB8" w14:textId="0FE07363" w:rsidR="002F066D" w:rsidRDefault="004B0FC5" w:rsidP="004B0FC5">
                            <w:pPr>
                              <w:spacing w:after="40" w:line="276" w:lineRule="auto"/>
                              <w:rPr>
                                <w:rFonts w:asciiTheme="majorHAnsi" w:eastAsia="Calibri" w:hAnsiTheme="majorHAnsi" w:cstheme="majorHAnsi"/>
                                <w:sz w:val="22"/>
                                <w:szCs w:val="22"/>
                              </w:rPr>
                            </w:pPr>
                            <w:r>
                              <w:rPr>
                                <w:rFonts w:asciiTheme="majorHAnsi" w:eastAsia="Calibri" w:hAnsiTheme="majorHAnsi" w:cstheme="majorHAnsi"/>
                                <w:sz w:val="22"/>
                                <w:szCs w:val="22"/>
                              </w:rPr>
                              <w:t>In 2018 n</w:t>
                            </w:r>
                            <w:r w:rsidR="00D82F42" w:rsidRPr="004B0FC5">
                              <w:rPr>
                                <w:rFonts w:asciiTheme="majorHAnsi" w:eastAsia="Calibri" w:hAnsiTheme="majorHAnsi" w:cstheme="majorHAnsi"/>
                                <w:sz w:val="22"/>
                                <w:szCs w:val="22"/>
                              </w:rPr>
                              <w:t xml:space="preserve">ominated Catholic </w:t>
                            </w:r>
                            <w:r w:rsidR="00903078" w:rsidRPr="004B0FC5">
                              <w:rPr>
                                <w:rFonts w:asciiTheme="majorHAnsi" w:eastAsia="Calibri" w:hAnsiTheme="majorHAnsi" w:cstheme="majorHAnsi"/>
                                <w:sz w:val="22"/>
                                <w:szCs w:val="22"/>
                              </w:rPr>
                              <w:t xml:space="preserve">schools will complete NAPLAN </w:t>
                            </w:r>
                            <w:r>
                              <w:rPr>
                                <w:rFonts w:asciiTheme="majorHAnsi" w:eastAsia="Calibri" w:hAnsiTheme="majorHAnsi" w:cstheme="majorHAnsi"/>
                                <w:sz w:val="22"/>
                                <w:szCs w:val="22"/>
                              </w:rPr>
                              <w:t>for the first time in an online environment</w:t>
                            </w:r>
                            <w:r w:rsidR="00903078" w:rsidRPr="004B0FC5">
                              <w:rPr>
                                <w:rFonts w:asciiTheme="majorHAnsi" w:eastAsia="Calibri" w:hAnsiTheme="majorHAnsi" w:cstheme="majorHAnsi"/>
                                <w:sz w:val="22"/>
                                <w:szCs w:val="22"/>
                              </w:rPr>
                              <w:t>.</w:t>
                            </w:r>
                            <w:r w:rsidR="00CF3263" w:rsidRPr="004B0FC5">
                              <w:rPr>
                                <w:rFonts w:asciiTheme="majorHAnsi" w:eastAsia="Calibri" w:hAnsiTheme="majorHAnsi" w:cstheme="majorHAnsi"/>
                                <w:sz w:val="22"/>
                                <w:szCs w:val="22"/>
                              </w:rPr>
                              <w:t xml:space="preserve"> Catholic School Authorities are supporting principals, NAPLAN co-ordinators and Test Administrators in their roles to successfully deliver NAPLAN online.</w:t>
                            </w:r>
                          </w:p>
                          <w:p w14:paraId="30B75B75" w14:textId="053C5DB7" w:rsidR="00233F9D" w:rsidRPr="00233F9D" w:rsidRDefault="00233F9D" w:rsidP="004B0FC5">
                            <w:pPr>
                              <w:spacing w:after="40" w:line="276" w:lineRule="auto"/>
                              <w:rPr>
                                <w:rFonts w:asciiTheme="majorHAnsi" w:eastAsia="Calibri" w:hAnsiTheme="majorHAnsi" w:cstheme="majorHAnsi"/>
                                <w:sz w:val="16"/>
                                <w:szCs w:val="16"/>
                              </w:rPr>
                            </w:pPr>
                          </w:p>
                          <w:p w14:paraId="77E3F085" w14:textId="0029C6DC" w:rsidR="00233F9D" w:rsidRPr="00233F9D" w:rsidRDefault="00233F9D" w:rsidP="004B0FC5">
                            <w:pPr>
                              <w:spacing w:after="40" w:line="276" w:lineRule="auto"/>
                              <w:rPr>
                                <w:rFonts w:asciiTheme="majorHAnsi" w:eastAsia="Calibri" w:hAnsiTheme="majorHAnsi" w:cstheme="majorHAnsi"/>
                                <w:b/>
                                <w:sz w:val="22"/>
                                <w:szCs w:val="22"/>
                              </w:rPr>
                            </w:pPr>
                            <w:r w:rsidRPr="00233F9D">
                              <w:rPr>
                                <w:rFonts w:asciiTheme="majorHAnsi" w:eastAsia="Calibri" w:hAnsiTheme="majorHAnsi" w:cstheme="majorHAnsi"/>
                                <w:b/>
                                <w:sz w:val="22"/>
                                <w:szCs w:val="22"/>
                              </w:rPr>
                              <w:t>Replacement student reports</w:t>
                            </w:r>
                          </w:p>
                          <w:p w14:paraId="5DBE91E7" w14:textId="6152D54A" w:rsidR="00233F9D" w:rsidRPr="004B0FC5" w:rsidRDefault="00233F9D" w:rsidP="004B0FC5">
                            <w:pPr>
                              <w:spacing w:after="40" w:line="276" w:lineRule="auto"/>
                              <w:rPr>
                                <w:rFonts w:asciiTheme="majorHAnsi" w:eastAsia="Calibri" w:hAnsiTheme="majorHAnsi" w:cstheme="majorHAnsi"/>
                                <w:sz w:val="22"/>
                                <w:szCs w:val="22"/>
                              </w:rPr>
                            </w:pPr>
                            <w:r>
                              <w:rPr>
                                <w:rFonts w:asciiTheme="majorHAnsi" w:eastAsia="Calibri" w:hAnsiTheme="majorHAnsi" w:cstheme="majorHAnsi"/>
                                <w:sz w:val="22"/>
                                <w:szCs w:val="22"/>
                              </w:rPr>
                              <w:t xml:space="preserve">Schools can request an additional copy of a student report if a parent requests a copy or if a report is lost. Parents need to ask the school where their child sat the test to submit an application using the online form </w:t>
                            </w:r>
                            <w:r w:rsidRPr="00233F9D">
                              <w:rPr>
                                <w:rFonts w:asciiTheme="majorHAnsi" w:eastAsia="Calibri" w:hAnsiTheme="majorHAnsi" w:cstheme="majorHAnsi"/>
                                <w:i/>
                                <w:sz w:val="22"/>
                                <w:szCs w:val="22"/>
                              </w:rPr>
                              <w:t xml:space="preserve">Application for additional copy of student report </w:t>
                            </w:r>
                            <w:r>
                              <w:rPr>
                                <w:rFonts w:asciiTheme="majorHAnsi" w:eastAsia="Calibri" w:hAnsiTheme="majorHAnsi" w:cstheme="majorHAnsi"/>
                                <w:sz w:val="22"/>
                                <w:szCs w:val="22"/>
                              </w:rPr>
                              <w:t>from the Test Administration login of the QCAA</w:t>
                            </w:r>
                            <w:hyperlink r:id="rId7" w:history="1">
                              <w:r w:rsidRPr="00233F9D">
                                <w:rPr>
                                  <w:rStyle w:val="Hyperlink"/>
                                  <w:rFonts w:asciiTheme="majorHAnsi" w:eastAsia="Calibri" w:hAnsiTheme="majorHAnsi" w:cstheme="majorHAnsi"/>
                                  <w:sz w:val="22"/>
                                  <w:szCs w:val="22"/>
                                </w:rPr>
                                <w:t xml:space="preserve"> NAPLAN portal</w:t>
                              </w:r>
                            </w:hyperlink>
                            <w:r>
                              <w:rPr>
                                <w:rFonts w:asciiTheme="majorHAnsi" w:eastAsia="Calibri" w:hAnsiTheme="majorHAnsi" w:cstheme="majorHAnsi"/>
                                <w:sz w:val="22"/>
                                <w:szCs w:val="22"/>
                              </w:rPr>
                              <w:t>.</w:t>
                            </w:r>
                          </w:p>
                          <w:p w14:paraId="58A582F2" w14:textId="77777777" w:rsidR="002F066D" w:rsidRPr="004B0FC5" w:rsidRDefault="002F066D" w:rsidP="002F066D">
                            <w:pPr>
                              <w:jc w:val="both"/>
                              <w:rPr>
                                <w:rFonts w:asciiTheme="majorHAnsi" w:eastAsia="Calibri" w:hAnsiTheme="majorHAnsi" w:cstheme="majorHAnsi"/>
                                <w:sz w:val="16"/>
                                <w:szCs w:val="16"/>
                              </w:rPr>
                            </w:pPr>
                          </w:p>
                          <w:p w14:paraId="12EE0E3D" w14:textId="0EDE780E" w:rsidR="002F066D" w:rsidRPr="00233F9D" w:rsidRDefault="002F066D" w:rsidP="00233F9D">
                            <w:pPr>
                              <w:spacing w:after="120"/>
                              <w:jc w:val="both"/>
                              <w:rPr>
                                <w:rFonts w:asciiTheme="majorHAnsi" w:eastAsia="Calibri" w:hAnsiTheme="majorHAnsi" w:cstheme="majorHAnsi"/>
                                <w:b/>
                              </w:rPr>
                            </w:pPr>
                            <w:r w:rsidRPr="004B0FC5">
                              <w:rPr>
                                <w:rFonts w:asciiTheme="majorHAnsi" w:eastAsia="Calibri" w:hAnsiTheme="majorHAnsi" w:cstheme="majorHAnsi"/>
                                <w:b/>
                              </w:rPr>
                              <w:t>Links</w:t>
                            </w:r>
                            <w:r w:rsidR="00233F9D">
                              <w:rPr>
                                <w:rFonts w:asciiTheme="majorHAnsi" w:eastAsia="Calibri" w:hAnsiTheme="majorHAnsi" w:cstheme="majorHAnsi"/>
                                <w:b/>
                              </w:rPr>
                              <w:t xml:space="preserve">: </w:t>
                            </w:r>
                            <w:r w:rsidRPr="004B0FC5">
                              <w:rPr>
                                <w:rFonts w:asciiTheme="majorHAnsi" w:eastAsia="Times New Roman" w:hAnsiTheme="majorHAnsi" w:cstheme="majorHAnsi"/>
                                <w:sz w:val="22"/>
                                <w:szCs w:val="22"/>
                              </w:rPr>
                              <w:t xml:space="preserve">For more information visit the </w:t>
                            </w:r>
                            <w:hyperlink r:id="rId8" w:history="1">
                              <w:r w:rsidRPr="004B0FC5">
                                <w:rPr>
                                  <w:rStyle w:val="Hyperlink"/>
                                  <w:rFonts w:asciiTheme="majorHAnsi" w:eastAsia="Times New Roman" w:hAnsiTheme="majorHAnsi" w:cstheme="majorHAnsi"/>
                                  <w:sz w:val="22"/>
                                  <w:szCs w:val="22"/>
                                </w:rPr>
                                <w:t>NAPLAN</w:t>
                              </w:r>
                            </w:hyperlink>
                            <w:r w:rsidRPr="004B0FC5">
                              <w:rPr>
                                <w:rFonts w:asciiTheme="majorHAnsi" w:eastAsia="Times New Roman" w:hAnsiTheme="majorHAnsi" w:cstheme="majorHAnsi"/>
                                <w:sz w:val="22"/>
                                <w:szCs w:val="22"/>
                              </w:rPr>
                              <w:t xml:space="preserve"> or </w:t>
                            </w:r>
                            <w:hyperlink r:id="rId9" w:history="1">
                              <w:r w:rsidRPr="004B0FC5">
                                <w:rPr>
                                  <w:rStyle w:val="Hyperlink"/>
                                  <w:rFonts w:asciiTheme="majorHAnsi" w:eastAsia="Times New Roman" w:hAnsiTheme="majorHAnsi" w:cstheme="majorHAnsi"/>
                                  <w:sz w:val="22"/>
                                  <w:szCs w:val="22"/>
                                </w:rPr>
                                <w:t>NAPLAN online</w:t>
                              </w:r>
                            </w:hyperlink>
                            <w:r w:rsidRPr="004B0FC5">
                              <w:rPr>
                                <w:rFonts w:asciiTheme="majorHAnsi" w:eastAsia="Times New Roman" w:hAnsiTheme="majorHAnsi" w:cstheme="majorHAnsi"/>
                                <w:sz w:val="22"/>
                                <w:szCs w:val="22"/>
                              </w:rPr>
                              <w:t xml:space="preserve"> website</w:t>
                            </w:r>
                          </w:p>
                          <w:p w14:paraId="51A50670" w14:textId="77777777" w:rsidR="002F066D" w:rsidRDefault="002F066D" w:rsidP="002F066D"/>
                          <w:p w14:paraId="533C8CD0" w14:textId="77777777" w:rsidR="002F066D" w:rsidRDefault="002F06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933E1" id="_x0000_t202" coordsize="21600,21600" o:spt="202" path="m,l,21600r21600,l21600,xe">
                <v:stroke joinstyle="miter"/>
                <v:path gradientshapeok="t" o:connecttype="rect"/>
              </v:shapetype>
              <v:shape id="Text Box 2" o:spid="_x0000_s1026" type="#_x0000_t202" style="position:absolute;margin-left:-21.75pt;margin-top:171.75pt;width:518.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" fillcolor="white [3201]" stroked="f" strokeweight=".5pt">
                <v:textbox>
                  <w:txbxContent>
                    <w:p w14:paraId="43763EFC" w14:textId="77777777" w:rsidR="002F066D" w:rsidRPr="004B0FC5" w:rsidRDefault="002F066D" w:rsidP="004B0FC5">
                      <w:pPr>
                        <w:spacing w:after="120" w:line="276" w:lineRule="auto"/>
                        <w:rPr>
                          <w:rFonts w:asciiTheme="majorHAnsi" w:eastAsia="Calibri" w:hAnsiTheme="majorHAnsi" w:cstheme="majorHAnsi"/>
                          <w:b/>
                        </w:rPr>
                      </w:pPr>
                      <w:r w:rsidRPr="004B0FC5">
                        <w:rPr>
                          <w:rFonts w:asciiTheme="majorHAnsi" w:eastAsia="Calibri" w:hAnsiTheme="majorHAnsi" w:cstheme="majorHAnsi"/>
                          <w:b/>
                        </w:rPr>
                        <w:t>What is the National Assessment Program – Literacy and Numeracy?</w:t>
                      </w:r>
                    </w:p>
                    <w:p w14:paraId="42DE57E3" w14:textId="34851FD4" w:rsidR="00903078" w:rsidRPr="00233F9D" w:rsidRDefault="002F066D" w:rsidP="00233F9D">
                      <w:pPr>
                        <w:spacing w:after="120" w:line="276" w:lineRule="auto"/>
                        <w:rPr>
                          <w:rFonts w:asciiTheme="majorHAnsi" w:eastAsia="Calibri" w:hAnsiTheme="majorHAnsi" w:cstheme="majorHAnsi"/>
                          <w:sz w:val="22"/>
                          <w:szCs w:val="22"/>
                        </w:rPr>
                      </w:pPr>
                      <w:r w:rsidRPr="004B0FC5">
                        <w:rPr>
                          <w:rFonts w:asciiTheme="majorHAnsi" w:eastAsia="Calibri" w:hAnsiTheme="majorHAnsi" w:cstheme="majorHAnsi"/>
                          <w:sz w:val="22"/>
                          <w:szCs w:val="22"/>
                        </w:rPr>
                        <w:t>The National Assessment Program – Literacy and Numeracy (NAPLAN) assess</w:t>
                      </w:r>
                      <w:r w:rsidR="00233F9D">
                        <w:rPr>
                          <w:rFonts w:asciiTheme="majorHAnsi" w:eastAsia="Calibri" w:hAnsiTheme="majorHAnsi" w:cstheme="majorHAnsi"/>
                          <w:sz w:val="22"/>
                          <w:szCs w:val="22"/>
                        </w:rPr>
                        <w:t>es</w:t>
                      </w:r>
                      <w:r w:rsidRPr="004B0FC5">
                        <w:rPr>
                          <w:rFonts w:asciiTheme="majorHAnsi" w:eastAsia="Calibri" w:hAnsiTheme="majorHAnsi" w:cstheme="majorHAnsi"/>
                          <w:sz w:val="22"/>
                          <w:szCs w:val="22"/>
                        </w:rPr>
                        <w:t xml:space="preserve"> the reading, writing, language conventions (spelling, grammar and punctuation) and numeracy achievement of all Australian students in Years 3, 5, 7 and 9. The main purpose of the NAPLAN tests is to identify whether all Australian students have the literacy and numeracy skills and knowledge that provide the critical foundation for other learning and their productive and rewarding participation in the community. </w:t>
                      </w:r>
                      <w:r w:rsidR="00903078" w:rsidRPr="004B0FC5">
                        <w:rPr>
                          <w:rFonts w:asciiTheme="majorHAnsi" w:eastAsia="Calibri" w:hAnsiTheme="majorHAnsi" w:cstheme="majorHAnsi"/>
                          <w:sz w:val="22"/>
                          <w:szCs w:val="22"/>
                        </w:rPr>
                        <w:t xml:space="preserve">NAPLAN </w:t>
                      </w:r>
                      <w:r w:rsidR="00233F9D">
                        <w:rPr>
                          <w:rFonts w:asciiTheme="majorHAnsi" w:eastAsia="Calibri" w:hAnsiTheme="majorHAnsi" w:cstheme="majorHAnsi"/>
                          <w:sz w:val="22"/>
                          <w:szCs w:val="22"/>
                        </w:rPr>
                        <w:t xml:space="preserve">tests are aligned to </w:t>
                      </w:r>
                      <w:r w:rsidR="00903078" w:rsidRPr="004B0FC5">
                        <w:rPr>
                          <w:rFonts w:asciiTheme="majorHAnsi" w:eastAsia="Calibri" w:hAnsiTheme="majorHAnsi" w:cstheme="majorHAnsi"/>
                          <w:sz w:val="22"/>
                          <w:szCs w:val="22"/>
                        </w:rPr>
                        <w:t>the Australian Curriculum.</w:t>
                      </w:r>
                    </w:p>
                    <w:p w14:paraId="02E85B7B" w14:textId="77777777" w:rsidR="002F066D" w:rsidRPr="004B0FC5" w:rsidRDefault="002F066D" w:rsidP="004B0FC5">
                      <w:pPr>
                        <w:spacing w:after="40" w:line="276" w:lineRule="auto"/>
                        <w:rPr>
                          <w:rFonts w:asciiTheme="majorHAnsi" w:eastAsia="Calibri" w:hAnsiTheme="majorHAnsi" w:cstheme="majorHAnsi"/>
                          <w:sz w:val="22"/>
                          <w:szCs w:val="22"/>
                        </w:rPr>
                      </w:pPr>
                      <w:r w:rsidRPr="004B0FC5">
                        <w:rPr>
                          <w:rFonts w:asciiTheme="majorHAnsi" w:eastAsia="Calibri" w:hAnsiTheme="majorHAnsi" w:cstheme="majorHAnsi"/>
                          <w:sz w:val="22"/>
                          <w:szCs w:val="22"/>
                        </w:rPr>
                        <w:t>NAPLAN results can be used by:</w:t>
                      </w:r>
                    </w:p>
                    <w:p w14:paraId="270A2EFD" w14:textId="7C542E38" w:rsidR="002F066D" w:rsidRPr="004B0FC5" w:rsidRDefault="002F066D" w:rsidP="004B0FC5">
                      <w:pPr>
                        <w:pStyle w:val="ListParagraph"/>
                        <w:numPr>
                          <w:ilvl w:val="0"/>
                          <w:numId w:val="2"/>
                        </w:numPr>
                        <w:spacing w:after="40" w:line="276" w:lineRule="auto"/>
                        <w:rPr>
                          <w:rFonts w:asciiTheme="majorHAnsi" w:eastAsia="Times New Roman" w:hAnsiTheme="majorHAnsi" w:cstheme="majorHAnsi"/>
                          <w:sz w:val="22"/>
                          <w:szCs w:val="22"/>
                        </w:rPr>
                      </w:pPr>
                      <w:r w:rsidRPr="004B0FC5">
                        <w:rPr>
                          <w:rFonts w:asciiTheme="majorHAnsi" w:eastAsia="Times New Roman" w:hAnsiTheme="majorHAnsi" w:cstheme="majorHAnsi"/>
                          <w:sz w:val="22"/>
                          <w:szCs w:val="22"/>
                        </w:rPr>
                        <w:t xml:space="preserve">parents and </w:t>
                      </w:r>
                      <w:r w:rsidR="00903078" w:rsidRPr="004B0FC5">
                        <w:rPr>
                          <w:rFonts w:asciiTheme="majorHAnsi" w:eastAsia="Times New Roman" w:hAnsiTheme="majorHAnsi" w:cstheme="majorHAnsi"/>
                          <w:sz w:val="22"/>
                          <w:szCs w:val="22"/>
                        </w:rPr>
                        <w:t xml:space="preserve">students to inform achievement and progress </w:t>
                      </w:r>
                    </w:p>
                    <w:p w14:paraId="4CB96752" w14:textId="28F43D40" w:rsidR="002F066D" w:rsidRPr="004B0FC5" w:rsidRDefault="00903078" w:rsidP="004B0FC5">
                      <w:pPr>
                        <w:pStyle w:val="ListParagraph"/>
                        <w:numPr>
                          <w:ilvl w:val="0"/>
                          <w:numId w:val="2"/>
                        </w:numPr>
                        <w:spacing w:after="40" w:line="276" w:lineRule="auto"/>
                        <w:rPr>
                          <w:rFonts w:asciiTheme="majorHAnsi" w:eastAsia="Times New Roman" w:hAnsiTheme="majorHAnsi" w:cstheme="majorHAnsi"/>
                          <w:sz w:val="22"/>
                          <w:szCs w:val="22"/>
                        </w:rPr>
                      </w:pPr>
                      <w:r w:rsidRPr="004B0FC5">
                        <w:rPr>
                          <w:rFonts w:asciiTheme="majorHAnsi" w:eastAsia="Times New Roman" w:hAnsiTheme="majorHAnsi" w:cstheme="majorHAnsi"/>
                          <w:sz w:val="22"/>
                          <w:szCs w:val="22"/>
                        </w:rPr>
                        <w:t xml:space="preserve">teachers to </w:t>
                      </w:r>
                      <w:r w:rsidR="002F066D" w:rsidRPr="004B0FC5">
                        <w:rPr>
                          <w:rFonts w:asciiTheme="majorHAnsi" w:eastAsia="Times New Roman" w:hAnsiTheme="majorHAnsi" w:cstheme="majorHAnsi"/>
                          <w:sz w:val="22"/>
                          <w:szCs w:val="22"/>
                        </w:rPr>
                        <w:t>identify students who require greater challenges or additional support</w:t>
                      </w:r>
                    </w:p>
                    <w:p w14:paraId="7FBD833C" w14:textId="77777777" w:rsidR="002F066D" w:rsidRPr="004B0FC5" w:rsidRDefault="002F066D" w:rsidP="004B0FC5">
                      <w:pPr>
                        <w:pStyle w:val="ListParagraph"/>
                        <w:numPr>
                          <w:ilvl w:val="0"/>
                          <w:numId w:val="2"/>
                        </w:numPr>
                        <w:spacing w:after="40" w:line="276" w:lineRule="auto"/>
                        <w:rPr>
                          <w:rFonts w:asciiTheme="majorHAnsi" w:eastAsia="Times New Roman" w:hAnsiTheme="majorHAnsi" w:cstheme="majorHAnsi"/>
                          <w:sz w:val="22"/>
                          <w:szCs w:val="22"/>
                        </w:rPr>
                      </w:pPr>
                      <w:r w:rsidRPr="004B0FC5">
                        <w:rPr>
                          <w:rFonts w:asciiTheme="majorHAnsi" w:eastAsia="Times New Roman" w:hAnsiTheme="majorHAnsi" w:cstheme="majorHAnsi"/>
                          <w:sz w:val="22"/>
                          <w:szCs w:val="22"/>
                        </w:rPr>
                        <w:t>schools to identify strengths and weaknesses in teaching programs and to set goals in literacy and numeracy</w:t>
                      </w:r>
                    </w:p>
                    <w:p w14:paraId="24609BD2" w14:textId="047C3C28" w:rsidR="002F066D" w:rsidRPr="004B0FC5" w:rsidRDefault="002F066D" w:rsidP="004B0FC5">
                      <w:pPr>
                        <w:pStyle w:val="ListParagraph"/>
                        <w:numPr>
                          <w:ilvl w:val="0"/>
                          <w:numId w:val="2"/>
                        </w:numPr>
                        <w:spacing w:after="40" w:line="276" w:lineRule="auto"/>
                        <w:rPr>
                          <w:rFonts w:asciiTheme="majorHAnsi" w:eastAsia="Times New Roman" w:hAnsiTheme="majorHAnsi" w:cstheme="majorHAnsi"/>
                          <w:sz w:val="22"/>
                          <w:szCs w:val="22"/>
                        </w:rPr>
                      </w:pPr>
                      <w:r w:rsidRPr="004B0FC5">
                        <w:rPr>
                          <w:rFonts w:asciiTheme="majorHAnsi" w:eastAsia="Times New Roman" w:hAnsiTheme="majorHAnsi" w:cstheme="majorHAnsi"/>
                          <w:sz w:val="22"/>
                          <w:szCs w:val="22"/>
                        </w:rPr>
                        <w:t>school</w:t>
                      </w:r>
                      <w:r w:rsidR="00903078" w:rsidRPr="004B0FC5">
                        <w:rPr>
                          <w:rFonts w:asciiTheme="majorHAnsi" w:eastAsia="Times New Roman" w:hAnsiTheme="majorHAnsi" w:cstheme="majorHAnsi"/>
                          <w:sz w:val="22"/>
                          <w:szCs w:val="22"/>
                        </w:rPr>
                        <w:t xml:space="preserve"> systems to review programs, </w:t>
                      </w:r>
                      <w:r w:rsidRPr="004B0FC5">
                        <w:rPr>
                          <w:rFonts w:asciiTheme="majorHAnsi" w:eastAsia="Times New Roman" w:hAnsiTheme="majorHAnsi" w:cstheme="majorHAnsi"/>
                          <w:sz w:val="22"/>
                          <w:szCs w:val="22"/>
                        </w:rPr>
                        <w:t xml:space="preserve">support </w:t>
                      </w:r>
                      <w:r w:rsidR="00903078" w:rsidRPr="004B0FC5">
                        <w:rPr>
                          <w:rFonts w:asciiTheme="majorHAnsi" w:eastAsia="Times New Roman" w:hAnsiTheme="majorHAnsi" w:cstheme="majorHAnsi"/>
                          <w:sz w:val="22"/>
                          <w:szCs w:val="22"/>
                        </w:rPr>
                        <w:t xml:space="preserve">and professional learning </w:t>
                      </w:r>
                      <w:r w:rsidRPr="004B0FC5">
                        <w:rPr>
                          <w:rFonts w:asciiTheme="majorHAnsi" w:eastAsia="Times New Roman" w:hAnsiTheme="majorHAnsi" w:cstheme="majorHAnsi"/>
                          <w:sz w:val="22"/>
                          <w:szCs w:val="22"/>
                        </w:rPr>
                        <w:t>offered to schools.</w:t>
                      </w:r>
                    </w:p>
                    <w:p w14:paraId="11B7EDAB" w14:textId="58627767" w:rsidR="002F066D" w:rsidRPr="004B0FC5" w:rsidRDefault="002F066D" w:rsidP="004B0FC5">
                      <w:pPr>
                        <w:spacing w:after="40" w:line="276" w:lineRule="auto"/>
                        <w:rPr>
                          <w:rFonts w:asciiTheme="majorHAnsi" w:eastAsia="Calibri" w:hAnsiTheme="majorHAnsi" w:cstheme="majorHAnsi"/>
                          <w:sz w:val="22"/>
                          <w:szCs w:val="22"/>
                        </w:rPr>
                      </w:pPr>
                      <w:r w:rsidRPr="004B0FC5">
                        <w:rPr>
                          <w:rFonts w:asciiTheme="majorHAnsi" w:eastAsia="Calibri" w:hAnsiTheme="majorHAnsi" w:cstheme="majorHAnsi"/>
                          <w:sz w:val="22"/>
                          <w:szCs w:val="22"/>
                        </w:rPr>
                        <w:t>The national literacy and numeracy tests aim to provide consistency, comparability and transferability of information on students’ literacy and numeracy performance nationally. The performance of</w:t>
                      </w:r>
                      <w:r w:rsidRPr="004B0FC5">
                        <w:rPr>
                          <w:rFonts w:asciiTheme="majorHAnsi" w:eastAsia="Calibri" w:hAnsiTheme="majorHAnsi" w:cstheme="majorHAnsi"/>
                          <w:sz w:val="40"/>
                          <w:szCs w:val="40"/>
                        </w:rPr>
                        <w:t xml:space="preserve"> </w:t>
                      </w:r>
                      <w:r w:rsidRPr="004B0FC5">
                        <w:rPr>
                          <w:rFonts w:asciiTheme="majorHAnsi" w:eastAsia="Calibri" w:hAnsiTheme="majorHAnsi" w:cstheme="majorHAnsi"/>
                          <w:sz w:val="22"/>
                          <w:szCs w:val="22"/>
                        </w:rPr>
                        <w:t xml:space="preserve">individual students can be compared to the average performance of all students in Australia. </w:t>
                      </w:r>
                      <w:r w:rsidR="00233F9D">
                        <w:rPr>
                          <w:rFonts w:asciiTheme="majorHAnsi" w:eastAsia="Calibri" w:hAnsiTheme="majorHAnsi" w:cstheme="majorHAnsi"/>
                          <w:sz w:val="22"/>
                          <w:szCs w:val="22"/>
                        </w:rPr>
                        <w:t xml:space="preserve"> </w:t>
                      </w:r>
                      <w:r w:rsidR="00903078" w:rsidRPr="004B0FC5">
                        <w:rPr>
                          <w:rFonts w:asciiTheme="majorHAnsi" w:eastAsia="Calibri" w:hAnsiTheme="majorHAnsi" w:cstheme="majorHAnsi"/>
                          <w:sz w:val="22"/>
                          <w:szCs w:val="22"/>
                        </w:rPr>
                        <w:t>The Commonwealth and State/T</w:t>
                      </w:r>
                      <w:r w:rsidRPr="004B0FC5">
                        <w:rPr>
                          <w:rFonts w:asciiTheme="majorHAnsi" w:eastAsia="Calibri" w:hAnsiTheme="majorHAnsi" w:cstheme="majorHAnsi"/>
                          <w:sz w:val="22"/>
                          <w:szCs w:val="22"/>
                        </w:rPr>
                        <w:t xml:space="preserve">erritory governments have committed to </w:t>
                      </w:r>
                      <w:r w:rsidR="00903078" w:rsidRPr="004B0FC5">
                        <w:rPr>
                          <w:rFonts w:asciiTheme="majorHAnsi" w:eastAsia="Calibri" w:hAnsiTheme="majorHAnsi" w:cstheme="majorHAnsi"/>
                          <w:sz w:val="22"/>
                          <w:szCs w:val="22"/>
                        </w:rPr>
                        <w:t xml:space="preserve">a staged </w:t>
                      </w:r>
                      <w:r w:rsidRPr="004B0FC5">
                        <w:rPr>
                          <w:rFonts w:asciiTheme="majorHAnsi" w:eastAsia="Calibri" w:hAnsiTheme="majorHAnsi" w:cstheme="majorHAnsi"/>
                          <w:sz w:val="22"/>
                          <w:szCs w:val="22"/>
                        </w:rPr>
                        <w:t>delivery of NAPLAN testing in an onli</w:t>
                      </w:r>
                      <w:r w:rsidR="00903078" w:rsidRPr="004B0FC5">
                        <w:rPr>
                          <w:rFonts w:asciiTheme="majorHAnsi" w:eastAsia="Calibri" w:hAnsiTheme="majorHAnsi" w:cstheme="majorHAnsi"/>
                          <w:sz w:val="22"/>
                          <w:szCs w:val="22"/>
                        </w:rPr>
                        <w:t>ne environment from 2018</w:t>
                      </w:r>
                      <w:r w:rsidRPr="004B0FC5">
                        <w:rPr>
                          <w:rFonts w:asciiTheme="majorHAnsi" w:eastAsia="Calibri" w:hAnsiTheme="majorHAnsi" w:cstheme="majorHAnsi"/>
                          <w:sz w:val="22"/>
                          <w:szCs w:val="22"/>
                        </w:rPr>
                        <w:t>.</w:t>
                      </w:r>
                      <w:r w:rsidR="00903078" w:rsidRPr="004B0FC5">
                        <w:rPr>
                          <w:rFonts w:asciiTheme="majorHAnsi" w:eastAsia="Calibri" w:hAnsiTheme="majorHAnsi" w:cstheme="majorHAnsi"/>
                          <w:sz w:val="22"/>
                          <w:szCs w:val="22"/>
                        </w:rPr>
                        <w:t xml:space="preserve"> </w:t>
                      </w:r>
                    </w:p>
                    <w:p w14:paraId="58257AD5" w14:textId="77777777" w:rsidR="002F066D" w:rsidRPr="004B0FC5" w:rsidRDefault="002F066D" w:rsidP="002F066D">
                      <w:pPr>
                        <w:spacing w:before="40" w:after="40"/>
                        <w:jc w:val="both"/>
                        <w:rPr>
                          <w:rFonts w:asciiTheme="majorHAnsi" w:eastAsia="Calibri" w:hAnsiTheme="majorHAnsi" w:cstheme="majorHAnsi"/>
                          <w:sz w:val="16"/>
                          <w:szCs w:val="16"/>
                        </w:rPr>
                      </w:pPr>
                    </w:p>
                    <w:p w14:paraId="30E622AF" w14:textId="77777777" w:rsidR="002F066D" w:rsidRPr="004B0FC5" w:rsidRDefault="002F066D" w:rsidP="004B0FC5">
                      <w:pPr>
                        <w:spacing w:after="120" w:line="276" w:lineRule="auto"/>
                        <w:rPr>
                          <w:rFonts w:asciiTheme="majorHAnsi" w:eastAsia="Calibri" w:hAnsiTheme="majorHAnsi" w:cstheme="majorHAnsi"/>
                          <w:b/>
                        </w:rPr>
                      </w:pPr>
                      <w:r w:rsidRPr="004B0FC5">
                        <w:rPr>
                          <w:rFonts w:asciiTheme="majorHAnsi" w:eastAsia="Calibri" w:hAnsiTheme="majorHAnsi" w:cstheme="majorHAnsi"/>
                          <w:b/>
                        </w:rPr>
                        <w:t xml:space="preserve">What does NAPLAN mean for Catholic education? </w:t>
                      </w:r>
                    </w:p>
                    <w:p w14:paraId="07D14482" w14:textId="2E74A153" w:rsidR="00D82F42" w:rsidRPr="004B0FC5" w:rsidRDefault="002F066D" w:rsidP="004B0FC5">
                      <w:pPr>
                        <w:spacing w:after="120" w:line="276" w:lineRule="auto"/>
                        <w:rPr>
                          <w:rFonts w:asciiTheme="majorHAnsi" w:eastAsia="Calibri" w:hAnsiTheme="majorHAnsi" w:cstheme="majorHAnsi"/>
                          <w:sz w:val="22"/>
                          <w:szCs w:val="22"/>
                        </w:rPr>
                      </w:pPr>
                      <w:r w:rsidRPr="004B0FC5">
                        <w:rPr>
                          <w:rFonts w:asciiTheme="majorHAnsi" w:eastAsia="Calibri" w:hAnsiTheme="majorHAnsi" w:cstheme="majorHAnsi"/>
                          <w:sz w:val="22"/>
                          <w:szCs w:val="22"/>
                        </w:rPr>
                        <w:t xml:space="preserve">NAPLAN </w:t>
                      </w:r>
                      <w:r w:rsidRPr="004B0FC5">
                        <w:rPr>
                          <w:rFonts w:asciiTheme="majorHAnsi" w:eastAsia="Times New Roman" w:hAnsiTheme="majorHAnsi" w:cstheme="majorHAnsi"/>
                          <w:sz w:val="22"/>
                          <w:szCs w:val="22"/>
                        </w:rPr>
                        <w:t>results are reported annually through a summary report and a full national report</w:t>
                      </w:r>
                      <w:r w:rsidR="00D82F42" w:rsidRPr="004B0FC5">
                        <w:rPr>
                          <w:rFonts w:asciiTheme="majorHAnsi" w:eastAsia="Times New Roman" w:hAnsiTheme="majorHAnsi" w:cstheme="majorHAnsi"/>
                          <w:sz w:val="22"/>
                          <w:szCs w:val="22"/>
                        </w:rPr>
                        <w:t xml:space="preserve"> with school NAPLAN results </w:t>
                      </w:r>
                      <w:r w:rsidRPr="004B0FC5">
                        <w:rPr>
                          <w:rFonts w:asciiTheme="majorHAnsi" w:eastAsia="Times New Roman" w:hAnsiTheme="majorHAnsi" w:cstheme="majorHAnsi"/>
                          <w:sz w:val="22"/>
                          <w:szCs w:val="22"/>
                        </w:rPr>
                        <w:t xml:space="preserve">available on the </w:t>
                      </w:r>
                      <w:r w:rsidRPr="004B0FC5">
                        <w:rPr>
                          <w:rFonts w:asciiTheme="majorHAnsi" w:eastAsia="Times New Roman" w:hAnsiTheme="majorHAnsi" w:cstheme="majorHAnsi"/>
                          <w:i/>
                          <w:sz w:val="22"/>
                          <w:szCs w:val="22"/>
                        </w:rPr>
                        <w:t>My School</w:t>
                      </w:r>
                      <w:r w:rsidRPr="004B0FC5">
                        <w:rPr>
                          <w:rFonts w:asciiTheme="majorHAnsi" w:eastAsia="Times New Roman" w:hAnsiTheme="majorHAnsi" w:cstheme="majorHAnsi"/>
                          <w:sz w:val="22"/>
                          <w:szCs w:val="22"/>
                        </w:rPr>
                        <w:t xml:space="preserve"> website. Individual student reports are provided to parents/carers each year. </w:t>
                      </w:r>
                    </w:p>
                    <w:p w14:paraId="48935EB8" w14:textId="0FE07363" w:rsidR="002F066D" w:rsidRDefault="004B0FC5" w:rsidP="004B0FC5">
                      <w:pPr>
                        <w:spacing w:after="40" w:line="276" w:lineRule="auto"/>
                        <w:rPr>
                          <w:rFonts w:asciiTheme="majorHAnsi" w:eastAsia="Calibri" w:hAnsiTheme="majorHAnsi" w:cstheme="majorHAnsi"/>
                          <w:sz w:val="22"/>
                          <w:szCs w:val="22"/>
                        </w:rPr>
                      </w:pPr>
                      <w:r>
                        <w:rPr>
                          <w:rFonts w:asciiTheme="majorHAnsi" w:eastAsia="Calibri" w:hAnsiTheme="majorHAnsi" w:cstheme="majorHAnsi"/>
                          <w:sz w:val="22"/>
                          <w:szCs w:val="22"/>
                        </w:rPr>
                        <w:t>In 2018 n</w:t>
                      </w:r>
                      <w:r w:rsidR="00D82F42" w:rsidRPr="004B0FC5">
                        <w:rPr>
                          <w:rFonts w:asciiTheme="majorHAnsi" w:eastAsia="Calibri" w:hAnsiTheme="majorHAnsi" w:cstheme="majorHAnsi"/>
                          <w:sz w:val="22"/>
                          <w:szCs w:val="22"/>
                        </w:rPr>
                        <w:t xml:space="preserve">ominated Catholic </w:t>
                      </w:r>
                      <w:r w:rsidR="00903078" w:rsidRPr="004B0FC5">
                        <w:rPr>
                          <w:rFonts w:asciiTheme="majorHAnsi" w:eastAsia="Calibri" w:hAnsiTheme="majorHAnsi" w:cstheme="majorHAnsi"/>
                          <w:sz w:val="22"/>
                          <w:szCs w:val="22"/>
                        </w:rPr>
                        <w:t xml:space="preserve">schools will complete NAPLAN </w:t>
                      </w:r>
                      <w:r>
                        <w:rPr>
                          <w:rFonts w:asciiTheme="majorHAnsi" w:eastAsia="Calibri" w:hAnsiTheme="majorHAnsi" w:cstheme="majorHAnsi"/>
                          <w:sz w:val="22"/>
                          <w:szCs w:val="22"/>
                        </w:rPr>
                        <w:t>for the first time in an online environment</w:t>
                      </w:r>
                      <w:r w:rsidR="00903078" w:rsidRPr="004B0FC5">
                        <w:rPr>
                          <w:rFonts w:asciiTheme="majorHAnsi" w:eastAsia="Calibri" w:hAnsiTheme="majorHAnsi" w:cstheme="majorHAnsi"/>
                          <w:sz w:val="22"/>
                          <w:szCs w:val="22"/>
                        </w:rPr>
                        <w:t>.</w:t>
                      </w:r>
                      <w:r w:rsidR="00CF3263" w:rsidRPr="004B0FC5">
                        <w:rPr>
                          <w:rFonts w:asciiTheme="majorHAnsi" w:eastAsia="Calibri" w:hAnsiTheme="majorHAnsi" w:cstheme="majorHAnsi"/>
                          <w:sz w:val="22"/>
                          <w:szCs w:val="22"/>
                        </w:rPr>
                        <w:t xml:space="preserve"> Catholic School Authorities are supporting principals, NAPLAN co-ordinators and Test Administrators in their roles to successfully deliver NAPLAN online.</w:t>
                      </w:r>
                    </w:p>
                    <w:p w14:paraId="30B75B75" w14:textId="053C5DB7" w:rsidR="00233F9D" w:rsidRPr="00233F9D" w:rsidRDefault="00233F9D" w:rsidP="004B0FC5">
                      <w:pPr>
                        <w:spacing w:after="40" w:line="276" w:lineRule="auto"/>
                        <w:rPr>
                          <w:rFonts w:asciiTheme="majorHAnsi" w:eastAsia="Calibri" w:hAnsiTheme="majorHAnsi" w:cstheme="majorHAnsi"/>
                          <w:sz w:val="16"/>
                          <w:szCs w:val="16"/>
                        </w:rPr>
                      </w:pPr>
                    </w:p>
                    <w:p w14:paraId="77E3F085" w14:textId="0029C6DC" w:rsidR="00233F9D" w:rsidRPr="00233F9D" w:rsidRDefault="00233F9D" w:rsidP="004B0FC5">
                      <w:pPr>
                        <w:spacing w:after="40" w:line="276" w:lineRule="auto"/>
                        <w:rPr>
                          <w:rFonts w:asciiTheme="majorHAnsi" w:eastAsia="Calibri" w:hAnsiTheme="majorHAnsi" w:cstheme="majorHAnsi"/>
                          <w:b/>
                          <w:sz w:val="22"/>
                          <w:szCs w:val="22"/>
                        </w:rPr>
                      </w:pPr>
                      <w:r w:rsidRPr="00233F9D">
                        <w:rPr>
                          <w:rFonts w:asciiTheme="majorHAnsi" w:eastAsia="Calibri" w:hAnsiTheme="majorHAnsi" w:cstheme="majorHAnsi"/>
                          <w:b/>
                          <w:sz w:val="22"/>
                          <w:szCs w:val="22"/>
                        </w:rPr>
                        <w:t>Replacement student reports</w:t>
                      </w:r>
                    </w:p>
                    <w:p w14:paraId="5DBE91E7" w14:textId="6152D54A" w:rsidR="00233F9D" w:rsidRPr="004B0FC5" w:rsidRDefault="00233F9D" w:rsidP="004B0FC5">
                      <w:pPr>
                        <w:spacing w:after="40" w:line="276" w:lineRule="auto"/>
                        <w:rPr>
                          <w:rFonts w:asciiTheme="majorHAnsi" w:eastAsia="Calibri" w:hAnsiTheme="majorHAnsi" w:cstheme="majorHAnsi"/>
                          <w:sz w:val="22"/>
                          <w:szCs w:val="22"/>
                        </w:rPr>
                      </w:pPr>
                      <w:r>
                        <w:rPr>
                          <w:rFonts w:asciiTheme="majorHAnsi" w:eastAsia="Calibri" w:hAnsiTheme="majorHAnsi" w:cstheme="majorHAnsi"/>
                          <w:sz w:val="22"/>
                          <w:szCs w:val="22"/>
                        </w:rPr>
                        <w:t xml:space="preserve">Schools can request an additional copy of a student report if a parent requests a copy or if a report is lost. Parents need to ask the school where their child sat the test to submit an application using the online form </w:t>
                      </w:r>
                      <w:r w:rsidRPr="00233F9D">
                        <w:rPr>
                          <w:rFonts w:asciiTheme="majorHAnsi" w:eastAsia="Calibri" w:hAnsiTheme="majorHAnsi" w:cstheme="majorHAnsi"/>
                          <w:i/>
                          <w:sz w:val="22"/>
                          <w:szCs w:val="22"/>
                        </w:rPr>
                        <w:t xml:space="preserve">Application for additional copy of student report </w:t>
                      </w:r>
                      <w:r>
                        <w:rPr>
                          <w:rFonts w:asciiTheme="majorHAnsi" w:eastAsia="Calibri" w:hAnsiTheme="majorHAnsi" w:cstheme="majorHAnsi"/>
                          <w:sz w:val="22"/>
                          <w:szCs w:val="22"/>
                        </w:rPr>
                        <w:t>from the Test Administration login of the QCAA</w:t>
                      </w:r>
                      <w:hyperlink r:id="rId10" w:history="1">
                        <w:r w:rsidRPr="00233F9D">
                          <w:rPr>
                            <w:rStyle w:val="Hyperlink"/>
                            <w:rFonts w:asciiTheme="majorHAnsi" w:eastAsia="Calibri" w:hAnsiTheme="majorHAnsi" w:cstheme="majorHAnsi"/>
                            <w:sz w:val="22"/>
                            <w:szCs w:val="22"/>
                          </w:rPr>
                          <w:t xml:space="preserve"> NAPLAN portal</w:t>
                        </w:r>
                      </w:hyperlink>
                      <w:r>
                        <w:rPr>
                          <w:rFonts w:asciiTheme="majorHAnsi" w:eastAsia="Calibri" w:hAnsiTheme="majorHAnsi" w:cstheme="majorHAnsi"/>
                          <w:sz w:val="22"/>
                          <w:szCs w:val="22"/>
                        </w:rPr>
                        <w:t>.</w:t>
                      </w:r>
                    </w:p>
                    <w:p w14:paraId="58A582F2" w14:textId="77777777" w:rsidR="002F066D" w:rsidRPr="004B0FC5" w:rsidRDefault="002F066D" w:rsidP="002F066D">
                      <w:pPr>
                        <w:jc w:val="both"/>
                        <w:rPr>
                          <w:rFonts w:asciiTheme="majorHAnsi" w:eastAsia="Calibri" w:hAnsiTheme="majorHAnsi" w:cstheme="majorHAnsi"/>
                          <w:sz w:val="16"/>
                          <w:szCs w:val="16"/>
                        </w:rPr>
                      </w:pPr>
                    </w:p>
                    <w:p w14:paraId="12EE0E3D" w14:textId="0EDE780E" w:rsidR="002F066D" w:rsidRPr="00233F9D" w:rsidRDefault="002F066D" w:rsidP="00233F9D">
                      <w:pPr>
                        <w:spacing w:after="120"/>
                        <w:jc w:val="both"/>
                        <w:rPr>
                          <w:rFonts w:asciiTheme="majorHAnsi" w:eastAsia="Calibri" w:hAnsiTheme="majorHAnsi" w:cstheme="majorHAnsi"/>
                          <w:b/>
                        </w:rPr>
                      </w:pPr>
                      <w:r w:rsidRPr="004B0FC5">
                        <w:rPr>
                          <w:rFonts w:asciiTheme="majorHAnsi" w:eastAsia="Calibri" w:hAnsiTheme="majorHAnsi" w:cstheme="majorHAnsi"/>
                          <w:b/>
                        </w:rPr>
                        <w:t>Links</w:t>
                      </w:r>
                      <w:r w:rsidR="00233F9D">
                        <w:rPr>
                          <w:rFonts w:asciiTheme="majorHAnsi" w:eastAsia="Calibri" w:hAnsiTheme="majorHAnsi" w:cstheme="majorHAnsi"/>
                          <w:b/>
                        </w:rPr>
                        <w:t xml:space="preserve">: </w:t>
                      </w:r>
                      <w:r w:rsidRPr="004B0FC5">
                        <w:rPr>
                          <w:rFonts w:asciiTheme="majorHAnsi" w:eastAsia="Times New Roman" w:hAnsiTheme="majorHAnsi" w:cstheme="majorHAnsi"/>
                          <w:sz w:val="22"/>
                          <w:szCs w:val="22"/>
                        </w:rPr>
                        <w:t xml:space="preserve">For more information visit the </w:t>
                      </w:r>
                      <w:hyperlink r:id="rId11" w:history="1">
                        <w:r w:rsidRPr="004B0FC5">
                          <w:rPr>
                            <w:rStyle w:val="Hyperlink"/>
                            <w:rFonts w:asciiTheme="majorHAnsi" w:eastAsia="Times New Roman" w:hAnsiTheme="majorHAnsi" w:cstheme="majorHAnsi"/>
                            <w:sz w:val="22"/>
                            <w:szCs w:val="22"/>
                          </w:rPr>
                          <w:t>NAPLAN</w:t>
                        </w:r>
                      </w:hyperlink>
                      <w:r w:rsidRPr="004B0FC5">
                        <w:rPr>
                          <w:rFonts w:asciiTheme="majorHAnsi" w:eastAsia="Times New Roman" w:hAnsiTheme="majorHAnsi" w:cstheme="majorHAnsi"/>
                          <w:sz w:val="22"/>
                          <w:szCs w:val="22"/>
                        </w:rPr>
                        <w:t xml:space="preserve"> or </w:t>
                      </w:r>
                      <w:hyperlink r:id="rId12" w:history="1">
                        <w:r w:rsidRPr="004B0FC5">
                          <w:rPr>
                            <w:rStyle w:val="Hyperlink"/>
                            <w:rFonts w:asciiTheme="majorHAnsi" w:eastAsia="Times New Roman" w:hAnsiTheme="majorHAnsi" w:cstheme="majorHAnsi"/>
                            <w:sz w:val="22"/>
                            <w:szCs w:val="22"/>
                          </w:rPr>
                          <w:t>NAPLAN online</w:t>
                        </w:r>
                      </w:hyperlink>
                      <w:r w:rsidRPr="004B0FC5">
                        <w:rPr>
                          <w:rFonts w:asciiTheme="majorHAnsi" w:eastAsia="Times New Roman" w:hAnsiTheme="majorHAnsi" w:cstheme="majorHAnsi"/>
                          <w:sz w:val="22"/>
                          <w:szCs w:val="22"/>
                        </w:rPr>
                        <w:t xml:space="preserve"> website</w:t>
                      </w:r>
                    </w:p>
                    <w:p w14:paraId="51A50670" w14:textId="77777777" w:rsidR="002F066D" w:rsidRDefault="002F066D" w:rsidP="002F066D"/>
                    <w:p w14:paraId="533C8CD0" w14:textId="77777777" w:rsidR="002F066D" w:rsidRDefault="002F066D"/>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6057965" wp14:editId="2E168D56">
                <wp:simplePos x="0" y="0"/>
                <wp:positionH relativeFrom="column">
                  <wp:posOffset>1952625</wp:posOffset>
                </wp:positionH>
                <wp:positionV relativeFrom="paragraph">
                  <wp:posOffset>1247775</wp:posOffset>
                </wp:positionV>
                <wp:extent cx="4019550" cy="771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019550" cy="771525"/>
                        </a:xfrm>
                        <a:prstGeom prst="rect">
                          <a:avLst/>
                        </a:prstGeom>
                        <a:solidFill>
                          <a:schemeClr val="lt1"/>
                        </a:solidFill>
                        <a:ln w="6350">
                          <a:noFill/>
                        </a:ln>
                      </wps:spPr>
                      <wps:txbx>
                        <w:txbxContent>
                          <w:p w14:paraId="1B13533A" w14:textId="0FD23998" w:rsidR="004B0FC5" w:rsidRPr="004B0FC5" w:rsidRDefault="004B0FC5">
                            <w:pPr>
                              <w:rPr>
                                <w:rFonts w:asciiTheme="majorHAnsi" w:hAnsiTheme="majorHAnsi" w:cstheme="majorHAnsi"/>
                                <w:b/>
                                <w:i/>
                                <w:sz w:val="52"/>
                                <w:szCs w:val="52"/>
                              </w:rPr>
                            </w:pPr>
                            <w:r w:rsidRPr="004B0FC5">
                              <w:rPr>
                                <w:rFonts w:asciiTheme="majorHAnsi" w:hAnsiTheme="majorHAnsi" w:cstheme="majorHAnsi"/>
                                <w:b/>
                                <w:i/>
                                <w:sz w:val="52"/>
                                <w:szCs w:val="52"/>
                              </w:rPr>
                              <w:t>NAPLAN</w:t>
                            </w:r>
                            <w:r>
                              <w:rPr>
                                <w:rFonts w:asciiTheme="majorHAnsi" w:hAnsiTheme="majorHAnsi" w:cstheme="majorHAnsi"/>
                                <w:b/>
                                <w:i/>
                                <w:sz w:val="52"/>
                                <w:szCs w:val="52"/>
                              </w:rPr>
                              <w:t xml:space="preserve">: </w:t>
                            </w:r>
                            <w:bookmarkStart w:id="1" w:name="how_data_collected"/>
                            <w:bookmarkEnd w:id="1"/>
                            <w:r w:rsidRPr="004B0FC5">
                              <w:rPr>
                                <w:rFonts w:asciiTheme="majorHAnsi" w:eastAsia="Calibri" w:hAnsiTheme="majorHAnsi" w:cstheme="majorHAnsi"/>
                                <w:b/>
                                <w:sz w:val="32"/>
                                <w:szCs w:val="32"/>
                              </w:rPr>
                              <w:t>National Assessment Program – Literacy and Numeracy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57965" id="Text Box 3" o:spid="_x0000_s1027" type="#_x0000_t202" style="position:absolute;margin-left:153.75pt;margin-top:98.25pt;width:316.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" fillcolor="white [3201]" stroked="f" strokeweight=".5pt">
                <v:textbox>
                  <w:txbxContent>
                    <w:p w14:paraId="1B13533A" w14:textId="0FD23998" w:rsidR="004B0FC5" w:rsidRPr="004B0FC5" w:rsidRDefault="004B0FC5">
                      <w:pPr>
                        <w:rPr>
                          <w:rFonts w:asciiTheme="majorHAnsi" w:hAnsiTheme="majorHAnsi" w:cstheme="majorHAnsi"/>
                          <w:b/>
                          <w:i/>
                          <w:sz w:val="52"/>
                          <w:szCs w:val="52"/>
                        </w:rPr>
                      </w:pPr>
                      <w:r w:rsidRPr="004B0FC5">
                        <w:rPr>
                          <w:rFonts w:asciiTheme="majorHAnsi" w:hAnsiTheme="majorHAnsi" w:cstheme="majorHAnsi"/>
                          <w:b/>
                          <w:i/>
                          <w:sz w:val="52"/>
                          <w:szCs w:val="52"/>
                        </w:rPr>
                        <w:t>NAPLAN</w:t>
                      </w:r>
                      <w:r>
                        <w:rPr>
                          <w:rFonts w:asciiTheme="majorHAnsi" w:hAnsiTheme="majorHAnsi" w:cstheme="majorHAnsi"/>
                          <w:b/>
                          <w:i/>
                          <w:sz w:val="52"/>
                          <w:szCs w:val="52"/>
                        </w:rPr>
                        <w:t xml:space="preserve">: </w:t>
                      </w:r>
                      <w:bookmarkStart w:id="2" w:name="how_data_collected"/>
                      <w:bookmarkEnd w:id="2"/>
                      <w:r w:rsidRPr="004B0FC5">
                        <w:rPr>
                          <w:rFonts w:asciiTheme="majorHAnsi" w:eastAsia="Calibri" w:hAnsiTheme="majorHAnsi" w:cstheme="majorHAnsi"/>
                          <w:b/>
                          <w:sz w:val="32"/>
                          <w:szCs w:val="32"/>
                        </w:rPr>
                        <w:t>National Assessment Program – Literacy and Numeracy</w:t>
                      </w:r>
                    </w:p>
                  </w:txbxContent>
                </v:textbox>
              </v:shape>
            </w:pict>
          </mc:Fallback>
        </mc:AlternateContent>
      </w:r>
    </w:p>
    <w:sectPr w:rsidR="008F51FE" w:rsidSect="00276892">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CAE31" w14:textId="77777777" w:rsidR="00AC2CF0" w:rsidRDefault="00AC2CF0" w:rsidP="004E6216">
      <w:r>
        <w:separator/>
      </w:r>
    </w:p>
  </w:endnote>
  <w:endnote w:type="continuationSeparator" w:id="0">
    <w:p w14:paraId="557351BF" w14:textId="77777777" w:rsidR="00AC2CF0" w:rsidRDefault="00AC2CF0" w:rsidP="004E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5AA62" w14:textId="77777777" w:rsidR="00AC2CF0" w:rsidRDefault="00AC2CF0" w:rsidP="004E6216">
      <w:r>
        <w:separator/>
      </w:r>
    </w:p>
  </w:footnote>
  <w:footnote w:type="continuationSeparator" w:id="0">
    <w:p w14:paraId="5C36F340" w14:textId="77777777" w:rsidR="00AC2CF0" w:rsidRDefault="00AC2CF0" w:rsidP="004E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DE7E6" w14:textId="77777777" w:rsidR="004E6216" w:rsidRDefault="004E6216">
    <w:pPr>
      <w:pStyle w:val="Header"/>
    </w:pPr>
    <w:r>
      <w:rPr>
        <w:noProof/>
        <w:lang w:eastAsia="en-GB"/>
      </w:rPr>
      <w:drawing>
        <wp:anchor distT="0" distB="0" distL="114300" distR="114300" simplePos="0" relativeHeight="251659264" behindDoc="0" locked="0" layoutInCell="1" allowOverlap="1" wp14:anchorId="04162E74" wp14:editId="6200D189">
          <wp:simplePos x="0" y="0"/>
          <wp:positionH relativeFrom="column">
            <wp:posOffset>-971550</wp:posOffset>
          </wp:positionH>
          <wp:positionV relativeFrom="paragraph">
            <wp:posOffset>-559435</wp:posOffset>
          </wp:positionV>
          <wp:extent cx="7656195" cy="10832041"/>
          <wp:effectExtent l="0" t="0" r="0" b="0"/>
          <wp:wrapNone/>
          <wp:docPr id="1" name="Picture 1" descr="/Users/360cre8ive/Downloads/QCEC_FACT SHEET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360cre8ive/Downloads/QCEC_FACT SHEET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6195" cy="108320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5059A"/>
    <w:multiLevelType w:val="hybridMultilevel"/>
    <w:tmpl w:val="84B471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4765B"/>
    <w:multiLevelType w:val="multilevel"/>
    <w:tmpl w:val="BC4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16"/>
    <w:rsid w:val="00233F9D"/>
    <w:rsid w:val="00276892"/>
    <w:rsid w:val="002F066D"/>
    <w:rsid w:val="004B0FC5"/>
    <w:rsid w:val="004E6216"/>
    <w:rsid w:val="005754F9"/>
    <w:rsid w:val="00657A10"/>
    <w:rsid w:val="00903078"/>
    <w:rsid w:val="00A1684A"/>
    <w:rsid w:val="00AC2CF0"/>
    <w:rsid w:val="00B449AA"/>
    <w:rsid w:val="00CC4E85"/>
    <w:rsid w:val="00CF3263"/>
    <w:rsid w:val="00D82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BF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216"/>
    <w:pPr>
      <w:tabs>
        <w:tab w:val="center" w:pos="4513"/>
        <w:tab w:val="right" w:pos="9026"/>
      </w:tabs>
    </w:pPr>
  </w:style>
  <w:style w:type="character" w:customStyle="1" w:styleId="HeaderChar">
    <w:name w:val="Header Char"/>
    <w:basedOn w:val="DefaultParagraphFont"/>
    <w:link w:val="Header"/>
    <w:uiPriority w:val="99"/>
    <w:rsid w:val="004E6216"/>
  </w:style>
  <w:style w:type="paragraph" w:styleId="Footer">
    <w:name w:val="footer"/>
    <w:basedOn w:val="Normal"/>
    <w:link w:val="FooterChar"/>
    <w:uiPriority w:val="99"/>
    <w:unhideWhenUsed/>
    <w:rsid w:val="004E6216"/>
    <w:pPr>
      <w:tabs>
        <w:tab w:val="center" w:pos="4513"/>
        <w:tab w:val="right" w:pos="9026"/>
      </w:tabs>
    </w:pPr>
  </w:style>
  <w:style w:type="character" w:customStyle="1" w:styleId="FooterChar">
    <w:name w:val="Footer Char"/>
    <w:basedOn w:val="DefaultParagraphFont"/>
    <w:link w:val="Footer"/>
    <w:uiPriority w:val="99"/>
    <w:rsid w:val="004E6216"/>
  </w:style>
  <w:style w:type="character" w:styleId="Hyperlink">
    <w:name w:val="Hyperlink"/>
    <w:basedOn w:val="DefaultParagraphFont"/>
    <w:uiPriority w:val="99"/>
    <w:unhideWhenUsed/>
    <w:rsid w:val="002F066D"/>
    <w:rPr>
      <w:color w:val="0563C1" w:themeColor="hyperlink"/>
      <w:u w:val="single"/>
    </w:rPr>
  </w:style>
  <w:style w:type="character" w:styleId="FollowedHyperlink">
    <w:name w:val="FollowedHyperlink"/>
    <w:basedOn w:val="DefaultParagraphFont"/>
    <w:uiPriority w:val="99"/>
    <w:semiHidden/>
    <w:unhideWhenUsed/>
    <w:rsid w:val="00903078"/>
    <w:rPr>
      <w:color w:val="954F72" w:themeColor="followedHyperlink"/>
      <w:u w:val="single"/>
    </w:rPr>
  </w:style>
  <w:style w:type="paragraph" w:styleId="ListParagraph">
    <w:name w:val="List Paragraph"/>
    <w:basedOn w:val="Normal"/>
    <w:uiPriority w:val="34"/>
    <w:qFormat/>
    <w:rsid w:val="00CF3263"/>
    <w:pPr>
      <w:ind w:left="720"/>
      <w:contextualSpacing/>
    </w:pPr>
  </w:style>
  <w:style w:type="character" w:styleId="UnresolvedMention">
    <w:name w:val="Unresolved Mention"/>
    <w:basedOn w:val="DefaultParagraphFont"/>
    <w:uiPriority w:val="99"/>
    <w:rsid w:val="00233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qcaa.qld.edu.au/p-10/naplan/test-reporting-analysis" TargetMode="External"/><Relationship Id="rId12" Type="http://schemas.openxmlformats.org/officeDocument/2006/relationships/hyperlink" Target="http://www.nap.edu.au/online-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p.edu.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qcaa.qld.edu.au/p-10/naplan/test-reporting-analysis" TargetMode="External"/><Relationship Id="rId4" Type="http://schemas.openxmlformats.org/officeDocument/2006/relationships/webSettings" Target="webSettings.xml"/><Relationship Id="rId9" Type="http://schemas.openxmlformats.org/officeDocument/2006/relationships/hyperlink" Target="http://www.nap.edu.au/online-assess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Gordon</dc:creator>
  <cp:keywords/>
  <dc:description/>
  <cp:lastModifiedBy>Maree Lacey</cp:lastModifiedBy>
  <cp:revision>2</cp:revision>
  <dcterms:created xsi:type="dcterms:W3CDTF">2018-09-03T05:13:00Z</dcterms:created>
  <dcterms:modified xsi:type="dcterms:W3CDTF">2018-09-03T05:13:00Z</dcterms:modified>
</cp:coreProperties>
</file>