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24380" w14:textId="21CFA9C5" w:rsidR="00442A99" w:rsidRPr="006D7670" w:rsidRDefault="0086102C" w:rsidP="006D7670">
      <w:pPr>
        <w:pStyle w:val="Heading1"/>
        <w:numPr>
          <w:ilvl w:val="0"/>
          <w:numId w:val="0"/>
        </w:numPr>
        <w:spacing w:before="240"/>
        <w:ind w:left="720" w:hanging="720"/>
        <w:rPr>
          <w:sz w:val="40"/>
        </w:rPr>
      </w:pPr>
      <w:bookmarkStart w:id="0" w:name="_Toc527030836"/>
      <w:r w:rsidRPr="006D7670">
        <w:rPr>
          <w:sz w:val="40"/>
        </w:rPr>
        <w:t>Guide to choosing the level of adjustment</w:t>
      </w:r>
    </w:p>
    <w:bookmarkEnd w:id="0"/>
    <w:p w14:paraId="4BAE54B6" w14:textId="2C6EB4E1" w:rsidR="0086102C" w:rsidRDefault="001B569A" w:rsidP="006D7670">
      <w:pPr>
        <w:pStyle w:val="Heading2"/>
        <w:numPr>
          <w:ilvl w:val="0"/>
          <w:numId w:val="0"/>
        </w:numPr>
        <w:spacing w:before="120"/>
        <w:ind w:left="720" w:hanging="720"/>
      </w:pPr>
      <w:r>
        <w:t>Overview</w:t>
      </w:r>
    </w:p>
    <w:p w14:paraId="78F02946" w14:textId="2126D77D" w:rsidR="008045DA" w:rsidRDefault="008045DA" w:rsidP="00030850">
      <w:r w:rsidRPr="005D5246">
        <w:t xml:space="preserve">These checklists are designed to assist schools in differentiating between the four levels of adjustment. </w:t>
      </w:r>
      <w:r w:rsidRPr="008B7CAE">
        <w:t>The checklists are not exhaustive, but are intended as a guide.</w:t>
      </w:r>
      <w:r>
        <w:t xml:space="preserve"> Students may be provided with adjustments from more than one level and decisions should consider the functional impact of the adjustments on a student’s schooling.</w:t>
      </w:r>
    </w:p>
    <w:p w14:paraId="49475037" w14:textId="1B746F05" w:rsidR="008045DA" w:rsidRPr="008B7CAE" w:rsidRDefault="008045DA" w:rsidP="00030850">
      <w:pPr>
        <w:rPr>
          <w:rFonts w:ascii="Calibri" w:hAnsi="Calibri" w:cs="Calibri"/>
          <w:color w:val="auto"/>
          <w:sz w:val="22"/>
        </w:rPr>
      </w:pPr>
      <w:r w:rsidRPr="000526FD">
        <w:t>The</w:t>
      </w:r>
      <w:r w:rsidRPr="008B7CAE">
        <w:rPr>
          <w:rFonts w:ascii="Calibri" w:hAnsi="Calibri" w:cs="Calibri"/>
          <w:color w:val="auto"/>
          <w:sz w:val="22"/>
        </w:rPr>
        <w:t xml:space="preserve"> </w:t>
      </w:r>
      <w:hyperlink r:id="rId8" w:history="1">
        <w:r w:rsidRPr="003B02B8">
          <w:rPr>
            <w:rStyle w:val="Hyperlink"/>
            <w:rFonts w:ascii="Calibri" w:hAnsi="Calibri" w:cs="Calibri"/>
            <w:i/>
            <w:sz w:val="22"/>
          </w:rPr>
          <w:t>Selecting the level of adjustment</w:t>
        </w:r>
      </w:hyperlink>
      <w:r w:rsidRPr="008B7CAE">
        <w:rPr>
          <w:rFonts w:ascii="Calibri" w:hAnsi="Calibri" w:cs="Calibri"/>
          <w:color w:val="auto"/>
          <w:sz w:val="22"/>
        </w:rPr>
        <w:t xml:space="preserve"> </w:t>
      </w:r>
      <w:r w:rsidRPr="000526FD">
        <w:t>document s</w:t>
      </w:r>
      <w:bookmarkStart w:id="1" w:name="_GoBack"/>
      <w:bookmarkEnd w:id="1"/>
      <w:r w:rsidRPr="000526FD">
        <w:t>hould be used to determine accurate levels of adjustment for reporting in the NCCD.</w:t>
      </w:r>
      <w:r w:rsidRPr="008B7CAE">
        <w:rPr>
          <w:rFonts w:ascii="Calibri" w:hAnsi="Calibri" w:cs="Calibri"/>
          <w:color w:val="auto"/>
          <w:sz w:val="22"/>
        </w:rPr>
        <w:t xml:space="preserve"> </w:t>
      </w:r>
    </w:p>
    <w:p w14:paraId="2E1DEADD" w14:textId="6A25A2AF" w:rsidR="001B569A" w:rsidRPr="000526FD" w:rsidRDefault="008045DA" w:rsidP="00030850">
      <w:r w:rsidRPr="000526FD">
        <w:t>For a student to be included in the NCCD, the school must have evidence of adjustments provided for a minimum of 10 weeks of school education in the 12 months preceding the reference date for the NCCD.</w:t>
      </w:r>
    </w:p>
    <w:p w14:paraId="015FC48D" w14:textId="77777777" w:rsidR="00030850" w:rsidRDefault="00030850" w:rsidP="00EC3B74">
      <w:pPr>
        <w:pStyle w:val="Heading2"/>
        <w:numPr>
          <w:ilvl w:val="0"/>
          <w:numId w:val="0"/>
        </w:numPr>
        <w:spacing w:before="360"/>
        <w:ind w:left="720" w:hanging="720"/>
      </w:pPr>
      <w:bookmarkStart w:id="2" w:name="_Toc534797827"/>
      <w:bookmarkStart w:id="3" w:name="_Toc534797899"/>
      <w:bookmarkStart w:id="4" w:name="_Toc534799058"/>
      <w:r w:rsidRPr="0074636A">
        <w:t>Quality differentiated teaching practice</w:t>
      </w:r>
      <w:r>
        <w:t xml:space="preserve"> </w:t>
      </w:r>
      <w:bookmarkEnd w:id="2"/>
      <w:bookmarkEnd w:id="3"/>
      <w:bookmarkEnd w:id="4"/>
      <w:r>
        <w:t>(QDTP)</w:t>
      </w:r>
    </w:p>
    <w:p w14:paraId="2CC4709D" w14:textId="2AE1D231" w:rsidR="00F82AF4" w:rsidRPr="008B7CAE" w:rsidRDefault="00F82AF4" w:rsidP="00F82AF4">
      <w:r w:rsidRPr="008B7CAE">
        <w:t>Students with di</w:t>
      </w:r>
      <w:r w:rsidR="00D91CC7">
        <w:t>s</w:t>
      </w:r>
      <w:r w:rsidRPr="008B7CAE">
        <w:t xml:space="preserve">ability are actively monitored and provided with adjustments that are not greater than those used to meet the needs of diverse learners. </w:t>
      </w:r>
      <w:r>
        <w:t>Adjustments are made infrequently as occasional action, or frequently as low level action such as monitoring.</w:t>
      </w:r>
    </w:p>
    <w:p w14:paraId="3DFB4206" w14:textId="15905745" w:rsidR="005A2BEE" w:rsidRDefault="005A2BEE" w:rsidP="005A2BEE">
      <w:pPr>
        <w:pStyle w:val="Heading3"/>
        <w:numPr>
          <w:ilvl w:val="0"/>
          <w:numId w:val="0"/>
        </w:numPr>
        <w:ind w:left="720" w:hanging="720"/>
      </w:pPr>
      <w:bookmarkStart w:id="5" w:name="_Toc534797828"/>
      <w:bookmarkStart w:id="6" w:name="_Toc534797900"/>
      <w:bookmarkStart w:id="7" w:name="_Toc534799059"/>
      <w:r>
        <w:t>Planning</w:t>
      </w:r>
      <w:bookmarkEnd w:id="5"/>
      <w:bookmarkEnd w:id="6"/>
      <w:bookmarkEnd w:id="7"/>
      <w:r>
        <w:t xml:space="preserve"> </w:t>
      </w:r>
    </w:p>
    <w:p w14:paraId="114F1B53" w14:textId="6282FAF8" w:rsidR="008A21BF" w:rsidRDefault="00A71598" w:rsidP="000526FD">
      <w:pPr>
        <w:pStyle w:val="ListParagraph"/>
        <w:spacing w:before="80" w:after="80"/>
        <w:ind w:left="357" w:hanging="357"/>
        <w:contextualSpacing w:val="0"/>
      </w:pPr>
      <w:sdt>
        <w:sdtPr>
          <w:rPr>
            <w:rFonts w:ascii="Segoe UI Symbol" w:hAnsi="Segoe UI Symbol" w:cs="Segoe UI Symbol"/>
          </w:rPr>
          <w:id w:val="278308214"/>
          <w14:checkbox>
            <w14:checked w14:val="0"/>
            <w14:checkedState w14:val="2612" w14:font="MS Gothic"/>
            <w14:uncheckedState w14:val="2610" w14:font="MS Gothic"/>
          </w14:checkbox>
        </w:sdtPr>
        <w:sdtEndPr/>
        <w:sdtContent>
          <w:r w:rsidR="00C459EA">
            <w:rPr>
              <w:rFonts w:ascii="MS Gothic" w:eastAsia="MS Gothic" w:hAnsi="MS Gothic" w:cs="Segoe UI Symbol" w:hint="eastAsia"/>
            </w:rPr>
            <w:t>☐</w:t>
          </w:r>
        </w:sdtContent>
      </w:sdt>
      <w:r w:rsidR="008A21BF" w:rsidRPr="003359E6">
        <w:rPr>
          <w:rFonts w:ascii="Segoe UI Symbol" w:hAnsi="Segoe UI Symbol" w:cs="Segoe UI Symbol"/>
        </w:rPr>
        <w:t xml:space="preserve"> </w:t>
      </w:r>
      <w:r w:rsidR="004A30B7">
        <w:rPr>
          <w:rFonts w:ascii="Segoe UI Symbol" w:hAnsi="Segoe UI Symbol" w:cs="Segoe UI Symbol"/>
        </w:rPr>
        <w:t xml:space="preserve"> </w:t>
      </w:r>
      <w:r w:rsidR="00C27F6B" w:rsidRPr="00C27F6B">
        <w:t>Do you group students according to educational need?</w:t>
      </w:r>
    </w:p>
    <w:p w14:paraId="6D5BE57A" w14:textId="5A9AF9B7" w:rsidR="004F2BF7" w:rsidRPr="00C27F6B" w:rsidRDefault="00A71598" w:rsidP="000526FD">
      <w:pPr>
        <w:pStyle w:val="ListParagraph"/>
        <w:spacing w:before="80" w:after="80"/>
        <w:ind w:left="357" w:hanging="357"/>
        <w:contextualSpacing w:val="0"/>
      </w:pPr>
      <w:sdt>
        <w:sdtPr>
          <w:rPr>
            <w:rFonts w:ascii="Segoe UI Symbol" w:hAnsi="Segoe UI Symbol" w:cs="Segoe UI Symbol"/>
          </w:rPr>
          <w:id w:val="1169139686"/>
          <w14:checkbox>
            <w14:checked w14:val="0"/>
            <w14:checkedState w14:val="2612" w14:font="MS Gothic"/>
            <w14:uncheckedState w14:val="2610" w14:font="MS Gothic"/>
          </w14:checkbox>
        </w:sdtPr>
        <w:sdtEndPr/>
        <w:sdtContent>
          <w:r w:rsidR="008A21BF">
            <w:rPr>
              <w:rFonts w:ascii="MS Gothic" w:eastAsia="MS Gothic" w:hAnsi="MS Gothic" w:cs="Segoe UI Symbol" w:hint="eastAsia"/>
            </w:rPr>
            <w:t>☐</w:t>
          </w:r>
        </w:sdtContent>
      </w:sdt>
      <w:r w:rsidR="008A21BF" w:rsidRPr="003359E6">
        <w:rPr>
          <w:rFonts w:ascii="Segoe UI Symbol" w:hAnsi="Segoe UI Symbol" w:cs="Segoe UI Symbol"/>
        </w:rPr>
        <w:t xml:space="preserve"> </w:t>
      </w:r>
      <w:r w:rsidR="004A30B7">
        <w:rPr>
          <w:rFonts w:ascii="Segoe UI Symbol" w:hAnsi="Segoe UI Symbol" w:cs="Segoe UI Symbol"/>
        </w:rPr>
        <w:t xml:space="preserve"> </w:t>
      </w:r>
      <w:r w:rsidR="00C27F6B" w:rsidRPr="00C27F6B">
        <w:t xml:space="preserve">Do you link new information to background knowledge? </w:t>
      </w:r>
    </w:p>
    <w:p w14:paraId="01F70596" w14:textId="7E801744" w:rsidR="00C27F6B" w:rsidRPr="00C27F6B" w:rsidRDefault="00A71598" w:rsidP="000526FD">
      <w:pPr>
        <w:pStyle w:val="ListParagraph"/>
        <w:spacing w:before="80" w:after="80"/>
        <w:ind w:left="357" w:hanging="357"/>
        <w:contextualSpacing w:val="0"/>
      </w:pPr>
      <w:sdt>
        <w:sdtPr>
          <w:rPr>
            <w:rFonts w:ascii="Segoe UI Symbol" w:hAnsi="Segoe UI Symbol" w:cs="Segoe UI Symbol"/>
          </w:rPr>
          <w:id w:val="431633473"/>
          <w14:checkbox>
            <w14:checked w14:val="0"/>
            <w14:checkedState w14:val="2612" w14:font="MS Gothic"/>
            <w14:uncheckedState w14:val="2610" w14:font="MS Gothic"/>
          </w14:checkbox>
        </w:sdtPr>
        <w:sdtEndPr/>
        <w:sdtContent>
          <w:r w:rsidR="004F2BF7">
            <w:rPr>
              <w:rFonts w:ascii="MS Gothic" w:eastAsia="MS Gothic" w:hAnsi="MS Gothic" w:cs="Segoe UI Symbol" w:hint="eastAsia"/>
            </w:rPr>
            <w:t>☐</w:t>
          </w:r>
        </w:sdtContent>
      </w:sdt>
      <w:r w:rsidR="004F2BF7" w:rsidRPr="003359E6">
        <w:rPr>
          <w:rFonts w:ascii="Segoe UI Symbol" w:hAnsi="Segoe UI Symbol" w:cs="Segoe UI Symbol"/>
        </w:rPr>
        <w:t xml:space="preserve"> </w:t>
      </w:r>
      <w:r w:rsidR="004F2BF7">
        <w:rPr>
          <w:rFonts w:ascii="Segoe UI Symbol" w:hAnsi="Segoe UI Symbol" w:cs="Segoe UI Symbol"/>
        </w:rPr>
        <w:t xml:space="preserve"> </w:t>
      </w:r>
      <w:r w:rsidR="00C27F6B" w:rsidRPr="00C27F6B">
        <w:t xml:space="preserve">Do you negotiate with students, whenever possible, regarding their requirements? </w:t>
      </w:r>
    </w:p>
    <w:p w14:paraId="7C9E0077" w14:textId="68DEB619" w:rsidR="00C27F6B" w:rsidRPr="00C27F6B" w:rsidRDefault="00A71598" w:rsidP="000526FD">
      <w:pPr>
        <w:spacing w:before="80" w:after="80"/>
        <w:ind w:left="284" w:hanging="284"/>
      </w:pPr>
      <w:sdt>
        <w:sdtPr>
          <w:rPr>
            <w:rFonts w:ascii="MS Gothic" w:eastAsia="MS Gothic" w:hAnsi="MS Gothic" w:cs="Segoe UI Symbol"/>
          </w:rPr>
          <w:id w:val="1723637388"/>
          <w14:checkbox>
            <w14:checked w14:val="0"/>
            <w14:checkedState w14:val="2612" w14:font="MS Gothic"/>
            <w14:uncheckedState w14:val="2610" w14:font="MS Gothic"/>
          </w14:checkbox>
        </w:sdtPr>
        <w:sdtEndPr/>
        <w:sdtContent>
          <w:r w:rsidR="00C459EA" w:rsidRPr="00C459EA">
            <w:rPr>
              <w:rFonts w:ascii="MS Gothic" w:eastAsia="MS Gothic" w:hAnsi="MS Gothic" w:cs="Segoe UI Symbol"/>
            </w:rPr>
            <w:t>☐</w:t>
          </w:r>
        </w:sdtContent>
      </w:sdt>
      <w:r w:rsidR="00C459EA" w:rsidRPr="00C459EA">
        <w:rPr>
          <w:rFonts w:ascii="Segoe UI Symbol" w:hAnsi="Segoe UI Symbol" w:cs="Segoe UI Symbol"/>
        </w:rPr>
        <w:t xml:space="preserve">  </w:t>
      </w:r>
      <w:r w:rsidR="00C27F6B" w:rsidRPr="00C27F6B">
        <w:t xml:space="preserve">Do you use whole class programs already available for all students within the school to address specific student needs eg: Universal Design for Learning (UDL), School Wide Positive Behaviour Support, Kidsmatter? </w:t>
      </w:r>
    </w:p>
    <w:p w14:paraId="5484BF2E" w14:textId="7AEBBFF2" w:rsidR="00C27F6B" w:rsidRPr="00C27F6B" w:rsidRDefault="00A71598" w:rsidP="000526FD">
      <w:pPr>
        <w:spacing w:before="80" w:after="80"/>
      </w:pPr>
      <w:sdt>
        <w:sdtPr>
          <w:rPr>
            <w:rFonts w:ascii="MS Gothic" w:eastAsia="MS Gothic" w:hAnsi="MS Gothic" w:cs="Segoe UI Symbol"/>
          </w:rPr>
          <w:id w:val="1200053399"/>
          <w14:checkbox>
            <w14:checked w14:val="0"/>
            <w14:checkedState w14:val="2612" w14:font="MS Gothic"/>
            <w14:uncheckedState w14:val="2610" w14:font="MS Gothic"/>
          </w14:checkbox>
        </w:sdtPr>
        <w:sdtEndPr/>
        <w:sdtContent>
          <w:r w:rsidR="0032365B" w:rsidRPr="000526FD">
            <w:rPr>
              <w:rFonts w:ascii="MS Gothic" w:eastAsia="MS Gothic" w:hAnsi="MS Gothic" w:cs="Segoe UI Symbol"/>
            </w:rPr>
            <w:t>☐</w:t>
          </w:r>
        </w:sdtContent>
      </w:sdt>
      <w:r w:rsidR="00BA1779" w:rsidRPr="00BA1779">
        <w:rPr>
          <w:rFonts w:ascii="Segoe UI Symbol" w:hAnsi="Segoe UI Symbol" w:cs="Segoe UI Symbol"/>
        </w:rPr>
        <w:t xml:space="preserve">  </w:t>
      </w:r>
      <w:r w:rsidR="00C27F6B" w:rsidRPr="00C27F6B">
        <w:t xml:space="preserve">Do you use strategies to support the student's organisational skills? </w:t>
      </w:r>
    </w:p>
    <w:p w14:paraId="03A7327D" w14:textId="1D7B16D2" w:rsidR="00C27F6B" w:rsidRPr="00C27F6B" w:rsidRDefault="00A71598" w:rsidP="000526FD">
      <w:pPr>
        <w:spacing w:before="80" w:after="80"/>
      </w:pPr>
      <w:sdt>
        <w:sdtPr>
          <w:rPr>
            <w:rFonts w:ascii="MS Gothic" w:eastAsia="MS Gothic" w:hAnsi="MS Gothic" w:cs="Segoe UI Symbol"/>
          </w:rPr>
          <w:id w:val="-2107721821"/>
          <w14:checkbox>
            <w14:checked w14:val="0"/>
            <w14:checkedState w14:val="2612" w14:font="MS Gothic"/>
            <w14:uncheckedState w14:val="2610" w14:font="MS Gothic"/>
          </w14:checkbox>
        </w:sdtPr>
        <w:sdtEndPr/>
        <w:sdtContent>
          <w:r w:rsidR="0032365B" w:rsidRPr="0032365B">
            <w:rPr>
              <w:rFonts w:ascii="MS Gothic" w:eastAsia="MS Gothic" w:hAnsi="MS Gothic" w:cs="Segoe UI Symbol"/>
            </w:rPr>
            <w:t>☐</w:t>
          </w:r>
        </w:sdtContent>
      </w:sdt>
      <w:r w:rsidR="0032365B" w:rsidRPr="0032365B">
        <w:rPr>
          <w:rFonts w:ascii="Segoe UI Symbol" w:hAnsi="Segoe UI Symbol" w:cs="Segoe UI Symbol"/>
        </w:rPr>
        <w:t xml:space="preserve">  </w:t>
      </w:r>
      <w:r w:rsidR="00C27F6B" w:rsidRPr="00C27F6B">
        <w:t xml:space="preserve">Do you cater for students’ learning strengths when planning adjustments? </w:t>
      </w:r>
    </w:p>
    <w:p w14:paraId="404892AB" w14:textId="48FA3191" w:rsidR="00C27F6B" w:rsidRPr="00C27F6B" w:rsidRDefault="00A71598" w:rsidP="000526FD">
      <w:pPr>
        <w:spacing w:before="80" w:after="80"/>
      </w:pPr>
      <w:sdt>
        <w:sdtPr>
          <w:rPr>
            <w:rFonts w:ascii="MS Gothic" w:eastAsia="MS Gothic" w:hAnsi="MS Gothic" w:cs="Segoe UI Symbol"/>
          </w:rPr>
          <w:id w:val="-1877846655"/>
          <w14:checkbox>
            <w14:checked w14:val="0"/>
            <w14:checkedState w14:val="2612" w14:font="MS Gothic"/>
            <w14:uncheckedState w14:val="2610" w14:font="MS Gothic"/>
          </w14:checkbox>
        </w:sdtPr>
        <w:sdtEndPr/>
        <w:sdtContent>
          <w:r w:rsidR="0032365B" w:rsidRPr="0032365B">
            <w:rPr>
              <w:rFonts w:ascii="MS Gothic" w:eastAsia="MS Gothic" w:hAnsi="MS Gothic" w:cs="Segoe UI Symbol"/>
            </w:rPr>
            <w:t>☐</w:t>
          </w:r>
        </w:sdtContent>
      </w:sdt>
      <w:r w:rsidR="0032365B" w:rsidRPr="0032365B">
        <w:rPr>
          <w:rFonts w:ascii="Segoe UI Symbol" w:hAnsi="Segoe UI Symbol" w:cs="Segoe UI Symbol"/>
        </w:rPr>
        <w:t xml:space="preserve">  </w:t>
      </w:r>
      <w:r w:rsidR="00C27F6B" w:rsidRPr="00C27F6B">
        <w:t xml:space="preserve">Do you provide extra time to complete work tasks? </w:t>
      </w:r>
    </w:p>
    <w:p w14:paraId="3B2F78DF" w14:textId="4DDBC7AF" w:rsidR="00C27F6B" w:rsidRPr="00C27F6B" w:rsidRDefault="00A71598" w:rsidP="000526FD">
      <w:pPr>
        <w:spacing w:before="80" w:after="80"/>
      </w:pPr>
      <w:sdt>
        <w:sdtPr>
          <w:rPr>
            <w:rFonts w:ascii="MS Gothic" w:eastAsia="MS Gothic" w:hAnsi="MS Gothic" w:cs="Segoe UI Symbol"/>
          </w:rPr>
          <w:id w:val="1703749163"/>
          <w14:checkbox>
            <w14:checked w14:val="0"/>
            <w14:checkedState w14:val="2612" w14:font="MS Gothic"/>
            <w14:uncheckedState w14:val="2610" w14:font="MS Gothic"/>
          </w14:checkbox>
        </w:sdtPr>
        <w:sdtEndPr/>
        <w:sdtContent>
          <w:r w:rsidR="006844D4" w:rsidRPr="006844D4">
            <w:rPr>
              <w:rFonts w:ascii="MS Gothic" w:eastAsia="MS Gothic" w:hAnsi="MS Gothic" w:cs="Segoe UI Symbol"/>
            </w:rPr>
            <w:t>☐</w:t>
          </w:r>
        </w:sdtContent>
      </w:sdt>
      <w:r w:rsidR="006844D4" w:rsidRPr="006844D4">
        <w:rPr>
          <w:rFonts w:ascii="Segoe UI Symbol" w:hAnsi="Segoe UI Symbol" w:cs="Segoe UI Symbol"/>
        </w:rPr>
        <w:t xml:space="preserve">  </w:t>
      </w:r>
      <w:r w:rsidR="00C27F6B" w:rsidRPr="00C27F6B">
        <w:t>Have you met with parents</w:t>
      </w:r>
      <w:r w:rsidR="00834303">
        <w:t>, guardians or carers</w:t>
      </w:r>
      <w:r w:rsidR="00C27F6B" w:rsidRPr="00C27F6B">
        <w:t xml:space="preserve"> to discuss the student's program? </w:t>
      </w:r>
    </w:p>
    <w:p w14:paraId="273CD92E" w14:textId="3D3C3D6F" w:rsidR="00C27F6B" w:rsidRPr="00C27F6B" w:rsidRDefault="00A71598" w:rsidP="000526FD">
      <w:pPr>
        <w:spacing w:before="80" w:after="80"/>
      </w:pPr>
      <w:sdt>
        <w:sdtPr>
          <w:rPr>
            <w:rFonts w:ascii="Segoe UI Symbol" w:hAnsi="Segoe UI Symbol" w:cs="Segoe UI Symbol"/>
          </w:rPr>
          <w:id w:val="-1580129600"/>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C27F6B" w:rsidRPr="00C27F6B">
        <w:t xml:space="preserve">Have you met with previous teachers to discuss transition? </w:t>
      </w:r>
    </w:p>
    <w:p w14:paraId="5D70A1F2" w14:textId="70F18BAD" w:rsidR="00C27F6B" w:rsidRPr="00C27F6B" w:rsidRDefault="00265469" w:rsidP="000526FD">
      <w:pPr>
        <w:spacing w:before="240"/>
      </w:pPr>
      <w:r w:rsidRPr="00265469">
        <w:rPr>
          <w:rFonts w:asciiTheme="majorHAnsi" w:eastAsiaTheme="majorEastAsia" w:hAnsiTheme="majorHAnsi" w:cstheme="majorBidi"/>
          <w:b/>
          <w:bCs/>
          <w:color w:val="3E5358" w:themeColor="accent1"/>
          <w:sz w:val="22"/>
          <w:szCs w:val="22"/>
        </w:rPr>
        <w:t xml:space="preserve">Teaching  </w:t>
      </w:r>
    </w:p>
    <w:bookmarkStart w:id="8" w:name="_Toc527030837"/>
    <w:p w14:paraId="59F64921" w14:textId="7AC37667" w:rsidR="000564FC" w:rsidRPr="000564FC" w:rsidRDefault="00A71598" w:rsidP="000526FD">
      <w:pPr>
        <w:spacing w:before="80" w:after="80"/>
      </w:pPr>
      <w:sdt>
        <w:sdtPr>
          <w:rPr>
            <w:rFonts w:ascii="Segoe UI Symbol" w:hAnsi="Segoe UI Symbol" w:cs="Segoe UI Symbol"/>
          </w:rPr>
          <w:id w:val="-840006298"/>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break down instructions into small steps? </w:t>
      </w:r>
    </w:p>
    <w:p w14:paraId="5860576B" w14:textId="71157B7C" w:rsidR="000564FC" w:rsidRPr="000564FC" w:rsidRDefault="00A71598" w:rsidP="000526FD">
      <w:pPr>
        <w:spacing w:before="80" w:after="80"/>
      </w:pPr>
      <w:sdt>
        <w:sdtPr>
          <w:rPr>
            <w:rFonts w:ascii="Segoe UI Symbol" w:hAnsi="Segoe UI Symbol" w:cs="Segoe UI Symbol"/>
          </w:rPr>
          <w:id w:val="1752229075"/>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highlight keywords/concepts? </w:t>
      </w:r>
    </w:p>
    <w:p w14:paraId="03069B50" w14:textId="3896A208" w:rsidR="000564FC" w:rsidRPr="000564FC" w:rsidRDefault="00A71598" w:rsidP="000526FD">
      <w:pPr>
        <w:spacing w:before="80" w:after="80"/>
      </w:pPr>
      <w:sdt>
        <w:sdtPr>
          <w:rPr>
            <w:rFonts w:ascii="Segoe UI Symbol" w:hAnsi="Segoe UI Symbol" w:cs="Segoe UI Symbol"/>
          </w:rPr>
          <w:id w:val="-485559694"/>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modify the complexity of the task to meet different student needs? </w:t>
      </w:r>
    </w:p>
    <w:p w14:paraId="2F80EDB5" w14:textId="730B9D4B" w:rsidR="000564FC" w:rsidRPr="000564FC" w:rsidRDefault="00A71598" w:rsidP="000526FD">
      <w:pPr>
        <w:spacing w:before="80" w:after="80"/>
      </w:pPr>
      <w:sdt>
        <w:sdtPr>
          <w:rPr>
            <w:rFonts w:ascii="Segoe UI Symbol" w:hAnsi="Segoe UI Symbol" w:cs="Segoe UI Symbol"/>
          </w:rPr>
          <w:id w:val="-750585980"/>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reward students individually? </w:t>
      </w:r>
    </w:p>
    <w:p w14:paraId="002C0197" w14:textId="286D51FF" w:rsidR="000564FC" w:rsidRPr="000564FC" w:rsidRDefault="00A71598" w:rsidP="000526FD">
      <w:pPr>
        <w:spacing w:before="80" w:after="80"/>
      </w:pPr>
      <w:sdt>
        <w:sdtPr>
          <w:rPr>
            <w:rFonts w:ascii="Segoe UI Symbol" w:hAnsi="Segoe UI Symbol" w:cs="Segoe UI Symbol"/>
          </w:rPr>
          <w:id w:val="1583334338"/>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use a cool down strategy? </w:t>
      </w:r>
    </w:p>
    <w:p w14:paraId="3345B740" w14:textId="71C6B28E" w:rsidR="000564FC" w:rsidRPr="000564FC" w:rsidRDefault="00A71598" w:rsidP="000526FD">
      <w:pPr>
        <w:spacing w:before="80" w:after="80"/>
      </w:pPr>
      <w:sdt>
        <w:sdtPr>
          <w:rPr>
            <w:rFonts w:ascii="Segoe UI Symbol" w:hAnsi="Segoe UI Symbol" w:cs="Segoe UI Symbol"/>
          </w:rPr>
          <w:id w:val="347380808"/>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use a class based behaviour management plan? </w:t>
      </w:r>
    </w:p>
    <w:p w14:paraId="1493F157" w14:textId="71DE27E4" w:rsidR="000564FC" w:rsidRPr="000564FC" w:rsidRDefault="00A71598" w:rsidP="000526FD">
      <w:pPr>
        <w:spacing w:before="80" w:after="80"/>
      </w:pPr>
      <w:sdt>
        <w:sdtPr>
          <w:rPr>
            <w:rFonts w:ascii="Segoe UI Symbol" w:hAnsi="Segoe UI Symbol" w:cs="Segoe UI Symbol"/>
          </w:rPr>
          <w:id w:val="238986033"/>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use pre-teaching of vocabulary and concepts? </w:t>
      </w:r>
    </w:p>
    <w:p w14:paraId="0A9E455D" w14:textId="39854EC5" w:rsidR="000564FC" w:rsidRPr="000564FC" w:rsidRDefault="00A71598" w:rsidP="000526FD">
      <w:pPr>
        <w:spacing w:before="80" w:after="80"/>
      </w:pPr>
      <w:sdt>
        <w:sdtPr>
          <w:rPr>
            <w:rFonts w:ascii="Segoe UI Symbol" w:hAnsi="Segoe UI Symbol" w:cs="Segoe UI Symbol"/>
          </w:rPr>
          <w:id w:val="-460648806"/>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use basic curriculum visual supports eg: timetables, phonic charts, graphs? </w:t>
      </w:r>
    </w:p>
    <w:p w14:paraId="74D7C172" w14:textId="6108E30D" w:rsidR="000564FC" w:rsidRPr="000564FC" w:rsidRDefault="00A71598" w:rsidP="000526FD">
      <w:pPr>
        <w:spacing w:before="80" w:after="80"/>
      </w:pPr>
      <w:sdt>
        <w:sdtPr>
          <w:rPr>
            <w:rFonts w:ascii="Segoe UI Symbol" w:hAnsi="Segoe UI Symbol" w:cs="Segoe UI Symbol"/>
          </w:rPr>
          <w:id w:val="1629808434"/>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use multi-level instructions? </w:t>
      </w:r>
    </w:p>
    <w:p w14:paraId="14252941" w14:textId="0270EF9D" w:rsidR="000564FC" w:rsidRPr="000564FC" w:rsidRDefault="00A71598" w:rsidP="000526FD">
      <w:pPr>
        <w:spacing w:before="80" w:after="80"/>
      </w:pPr>
      <w:sdt>
        <w:sdtPr>
          <w:rPr>
            <w:rFonts w:ascii="Segoe UI Symbol" w:hAnsi="Segoe UI Symbol" w:cs="Segoe UI Symbol"/>
          </w:rPr>
          <w:id w:val="-906767176"/>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use a variety of teaching strategies eg: modelling, rephrasing, visual mapping, repetition, chunking? </w:t>
      </w:r>
    </w:p>
    <w:p w14:paraId="70AC5962" w14:textId="51339399" w:rsidR="000564FC" w:rsidRPr="000564FC" w:rsidRDefault="00A71598" w:rsidP="000526FD">
      <w:pPr>
        <w:spacing w:before="80" w:after="80"/>
      </w:pPr>
      <w:sdt>
        <w:sdtPr>
          <w:rPr>
            <w:rFonts w:ascii="Segoe UI Symbol" w:hAnsi="Segoe UI Symbol" w:cs="Segoe UI Symbol"/>
          </w:rPr>
          <w:id w:val="1657573256"/>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use pair/group discussion? </w:t>
      </w:r>
    </w:p>
    <w:p w14:paraId="1EEDFC57" w14:textId="50A1E135" w:rsidR="000564FC" w:rsidRPr="000564FC" w:rsidRDefault="00A71598" w:rsidP="000526FD">
      <w:pPr>
        <w:spacing w:before="80" w:after="80"/>
      </w:pPr>
      <w:sdt>
        <w:sdtPr>
          <w:rPr>
            <w:rFonts w:ascii="Segoe UI Symbol" w:hAnsi="Segoe UI Symbol" w:cs="Segoe UI Symbol"/>
          </w:rPr>
          <w:id w:val="-1480687548"/>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Do you create the opportunity for student</w:t>
      </w:r>
      <w:r w:rsidR="001D72C2">
        <w:t>–</w:t>
      </w:r>
      <w:r w:rsidR="000564FC" w:rsidRPr="000564FC">
        <w:t>teacher or student</w:t>
      </w:r>
      <w:r w:rsidR="001D72C2">
        <w:t>–</w:t>
      </w:r>
      <w:r w:rsidR="000564FC" w:rsidRPr="000564FC">
        <w:t xml:space="preserve">student discussions? </w:t>
      </w:r>
    </w:p>
    <w:p w14:paraId="2AF65346" w14:textId="4CAA10EB" w:rsidR="000564FC" w:rsidRPr="000564FC" w:rsidRDefault="00A71598" w:rsidP="000526FD">
      <w:pPr>
        <w:spacing w:before="80" w:after="80"/>
      </w:pPr>
      <w:sdt>
        <w:sdtPr>
          <w:rPr>
            <w:rFonts w:ascii="Segoe UI Symbol" w:hAnsi="Segoe UI Symbol" w:cs="Segoe UI Symbol"/>
          </w:rPr>
          <w:id w:val="-298838052"/>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Do you link your teaching method to curriculum goals?</w:t>
      </w:r>
    </w:p>
    <w:p w14:paraId="46E56AB6" w14:textId="51064CBA" w:rsidR="000564FC" w:rsidRPr="000564FC" w:rsidRDefault="00A71598" w:rsidP="000526FD">
      <w:pPr>
        <w:spacing w:before="80" w:after="80"/>
      </w:pPr>
      <w:sdt>
        <w:sdtPr>
          <w:rPr>
            <w:rFonts w:ascii="Segoe UI Symbol" w:hAnsi="Segoe UI Symbol" w:cs="Segoe UI Symbol"/>
          </w:rPr>
          <w:id w:val="-2057538786"/>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adjust the pace of presentation to support student diversity? </w:t>
      </w:r>
    </w:p>
    <w:p w14:paraId="6A3BB07D" w14:textId="53D5D0BE" w:rsidR="000564FC" w:rsidRPr="000564FC" w:rsidRDefault="00A71598" w:rsidP="000526FD">
      <w:pPr>
        <w:spacing w:before="80" w:after="80"/>
      </w:pPr>
      <w:sdt>
        <w:sdtPr>
          <w:rPr>
            <w:rFonts w:ascii="Segoe UI Symbol" w:hAnsi="Segoe UI Symbol" w:cs="Segoe UI Symbol"/>
          </w:rPr>
          <w:id w:val="239986454"/>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use cooperative learning groups? </w:t>
      </w:r>
    </w:p>
    <w:p w14:paraId="0EEEAC97" w14:textId="76DA7B4A" w:rsidR="000564FC" w:rsidRPr="000564FC" w:rsidRDefault="00A71598" w:rsidP="000526FD">
      <w:pPr>
        <w:spacing w:before="80" w:after="80"/>
      </w:pPr>
      <w:sdt>
        <w:sdtPr>
          <w:rPr>
            <w:rFonts w:ascii="Segoe UI Symbol" w:hAnsi="Segoe UI Symbol" w:cs="Segoe UI Symbol"/>
          </w:rPr>
          <w:id w:val="-1121612235"/>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use transition cues eg: topic changes? </w:t>
      </w:r>
    </w:p>
    <w:p w14:paraId="755FD606" w14:textId="36D0490E" w:rsidR="000564FC" w:rsidRPr="000564FC" w:rsidRDefault="00A71598" w:rsidP="000526FD">
      <w:pPr>
        <w:spacing w:before="80" w:after="80"/>
      </w:pPr>
      <w:sdt>
        <w:sdtPr>
          <w:rPr>
            <w:rFonts w:ascii="Segoe UI Symbol" w:hAnsi="Segoe UI Symbol" w:cs="Segoe UI Symbol"/>
          </w:rPr>
          <w:id w:val="45651707"/>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 xml:space="preserve">Do you use preferred activities to motivate students? </w:t>
      </w:r>
    </w:p>
    <w:p w14:paraId="78A294B8" w14:textId="15D14F94" w:rsidR="000564FC" w:rsidRPr="000564FC" w:rsidRDefault="00A71598" w:rsidP="000526FD">
      <w:pPr>
        <w:spacing w:before="80" w:after="80"/>
      </w:pPr>
      <w:sdt>
        <w:sdtPr>
          <w:rPr>
            <w:rFonts w:ascii="Segoe UI Symbol" w:hAnsi="Segoe UI Symbol" w:cs="Segoe UI Symbol"/>
          </w:rPr>
          <w:id w:val="-304931181"/>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0564FC" w:rsidRPr="000564FC">
        <w:t>Do you take into account different physical and sensory functional needs in you course/teaching delivery?</w:t>
      </w:r>
    </w:p>
    <w:bookmarkEnd w:id="8"/>
    <w:p w14:paraId="6DA0ADF5" w14:textId="70E84934" w:rsidR="002539A4" w:rsidRPr="002539A4" w:rsidRDefault="00A71598" w:rsidP="000526FD">
      <w:pPr>
        <w:spacing w:before="80" w:after="80"/>
      </w:pPr>
      <w:sdt>
        <w:sdtPr>
          <w:rPr>
            <w:rFonts w:ascii="Segoe UI Symbol" w:hAnsi="Segoe UI Symbol" w:cs="Segoe UI Symbol"/>
          </w:rPr>
          <w:id w:val="410970367"/>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2539A4" w:rsidRPr="002539A4">
        <w:t xml:space="preserve">Do you build background by linking concepts to students’ background, past learning and key vocabulary? </w:t>
      </w:r>
    </w:p>
    <w:p w14:paraId="483E73E2" w14:textId="5804D630" w:rsidR="002539A4" w:rsidRPr="002539A4" w:rsidRDefault="00A71598" w:rsidP="000526FD">
      <w:pPr>
        <w:spacing w:before="80" w:after="80"/>
      </w:pPr>
      <w:sdt>
        <w:sdtPr>
          <w:rPr>
            <w:rFonts w:ascii="Segoe UI Symbol" w:hAnsi="Segoe UI Symbol" w:cs="Segoe UI Symbol"/>
          </w:rPr>
          <w:id w:val="-1314405861"/>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2539A4" w:rsidRPr="002539A4">
        <w:t xml:space="preserve">Do you link to real world connections? </w:t>
      </w:r>
    </w:p>
    <w:p w14:paraId="1EF083E3" w14:textId="51FBAFCA" w:rsidR="002539A4" w:rsidRPr="002539A4" w:rsidRDefault="00A71598" w:rsidP="000526FD">
      <w:pPr>
        <w:spacing w:before="80" w:after="80"/>
      </w:pPr>
      <w:sdt>
        <w:sdtPr>
          <w:rPr>
            <w:rFonts w:ascii="Segoe UI Symbol" w:hAnsi="Segoe UI Symbol" w:cs="Segoe UI Symbol"/>
          </w:rPr>
          <w:id w:val="952748556"/>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2539A4" w:rsidRPr="002539A4">
        <w:t xml:space="preserve">Do you use questioning strategies to encourage students’ development of critical thinking? </w:t>
      </w:r>
    </w:p>
    <w:p w14:paraId="0C006CB1" w14:textId="759261D8" w:rsidR="002539A4" w:rsidRPr="002539A4" w:rsidRDefault="00A71598" w:rsidP="000526FD">
      <w:pPr>
        <w:spacing w:before="80" w:after="80"/>
      </w:pPr>
      <w:sdt>
        <w:sdtPr>
          <w:rPr>
            <w:rFonts w:ascii="Segoe UI Symbol" w:hAnsi="Segoe UI Symbol" w:cs="Segoe UI Symbol"/>
          </w:rPr>
          <w:id w:val="475737306"/>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2539A4" w:rsidRPr="002539A4">
        <w:t xml:space="preserve">Do you provide written and/or visual instructions? </w:t>
      </w:r>
    </w:p>
    <w:p w14:paraId="075671E2" w14:textId="79101DF5" w:rsidR="002539A4" w:rsidRPr="002539A4" w:rsidRDefault="00A71598" w:rsidP="000526FD">
      <w:pPr>
        <w:spacing w:before="80" w:after="80"/>
      </w:pPr>
      <w:sdt>
        <w:sdtPr>
          <w:rPr>
            <w:rFonts w:ascii="Segoe UI Symbol" w:hAnsi="Segoe UI Symbol" w:cs="Segoe UI Symbol"/>
          </w:rPr>
          <w:id w:val="1902183158"/>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2539A4" w:rsidRPr="002539A4">
        <w:t xml:space="preserve">Do you allow think time (take-up time) before expecting an answer? </w:t>
      </w:r>
    </w:p>
    <w:p w14:paraId="1A5BABB1" w14:textId="5CDA597B" w:rsidR="002539A4" w:rsidRPr="002539A4" w:rsidRDefault="00A71598" w:rsidP="000526FD">
      <w:pPr>
        <w:spacing w:before="80" w:after="80"/>
      </w:pPr>
      <w:sdt>
        <w:sdtPr>
          <w:rPr>
            <w:rFonts w:ascii="Segoe UI Symbol" w:hAnsi="Segoe UI Symbol" w:cs="Segoe UI Symbol"/>
          </w:rPr>
          <w:id w:val="1615780947"/>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2539A4" w:rsidRPr="002539A4">
        <w:t xml:space="preserve">Do you model then prompt students to use equipment properly eg: science equipment, hearing aids? </w:t>
      </w:r>
    </w:p>
    <w:p w14:paraId="49D66ECE" w14:textId="27AE7CA0" w:rsidR="002539A4" w:rsidRPr="002539A4" w:rsidRDefault="00A71598" w:rsidP="000526FD">
      <w:pPr>
        <w:spacing w:before="80" w:after="80"/>
      </w:pPr>
      <w:sdt>
        <w:sdtPr>
          <w:rPr>
            <w:rFonts w:ascii="Segoe UI Symbol" w:hAnsi="Segoe UI Symbol" w:cs="Segoe UI Symbol"/>
          </w:rPr>
          <w:id w:val="-681350646"/>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2539A4" w:rsidRPr="002539A4">
        <w:t xml:space="preserve">Do you remind students to use any necessary medical equipment eg: asthma puffer after lunch? </w:t>
      </w:r>
    </w:p>
    <w:p w14:paraId="535A71DC" w14:textId="77777777" w:rsidR="00B201F1" w:rsidRPr="00B201F1" w:rsidRDefault="00B201F1" w:rsidP="00B201F1">
      <w:pPr>
        <w:spacing w:before="360"/>
        <w:rPr>
          <w:rFonts w:asciiTheme="majorHAnsi" w:eastAsiaTheme="majorEastAsia" w:hAnsiTheme="majorHAnsi" w:cstheme="majorBidi"/>
          <w:b/>
          <w:bCs/>
          <w:color w:val="3E5358" w:themeColor="accent1"/>
          <w:sz w:val="22"/>
          <w:szCs w:val="22"/>
        </w:rPr>
      </w:pPr>
      <w:bookmarkStart w:id="9" w:name="_Toc534797831"/>
      <w:bookmarkStart w:id="10" w:name="_Toc534797903"/>
      <w:bookmarkStart w:id="11" w:name="_Toc534799062"/>
      <w:r w:rsidRPr="00B201F1">
        <w:rPr>
          <w:rFonts w:asciiTheme="majorHAnsi" w:eastAsiaTheme="majorEastAsia" w:hAnsiTheme="majorHAnsi" w:cstheme="majorBidi"/>
          <w:b/>
          <w:bCs/>
          <w:color w:val="3E5358" w:themeColor="accent1"/>
          <w:sz w:val="22"/>
          <w:szCs w:val="22"/>
        </w:rPr>
        <w:t>Assessment and reporting</w:t>
      </w:r>
      <w:bookmarkEnd w:id="9"/>
      <w:bookmarkEnd w:id="10"/>
      <w:bookmarkEnd w:id="11"/>
      <w:r w:rsidRPr="00B201F1">
        <w:rPr>
          <w:rFonts w:asciiTheme="majorHAnsi" w:eastAsiaTheme="majorEastAsia" w:hAnsiTheme="majorHAnsi" w:cstheme="majorBidi"/>
          <w:b/>
          <w:bCs/>
          <w:color w:val="3E5358" w:themeColor="accent1"/>
          <w:sz w:val="22"/>
          <w:szCs w:val="22"/>
        </w:rPr>
        <w:t xml:space="preserve">  </w:t>
      </w:r>
    </w:p>
    <w:bookmarkStart w:id="12" w:name="_Toc534797832"/>
    <w:bookmarkStart w:id="13" w:name="_Toc534797904"/>
    <w:bookmarkStart w:id="14" w:name="_Toc534799063"/>
    <w:p w14:paraId="4FCEF3AA" w14:textId="0051E832" w:rsidR="00B201F1" w:rsidRPr="00B201F1" w:rsidRDefault="00A71598" w:rsidP="000526FD">
      <w:pPr>
        <w:spacing w:before="80" w:after="80"/>
      </w:pPr>
      <w:sdt>
        <w:sdtPr>
          <w:rPr>
            <w:rFonts w:ascii="Segoe UI Symbol" w:hAnsi="Segoe UI Symbol" w:cs="Segoe UI Symbol"/>
          </w:rPr>
          <w:id w:val="2046565086"/>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B201F1" w:rsidRPr="00B201F1">
        <w:t xml:space="preserve">Do you provide immediate, specific and constructive feedback? </w:t>
      </w:r>
    </w:p>
    <w:p w14:paraId="5166AC6E" w14:textId="3EEE1E6E" w:rsidR="00B201F1" w:rsidRPr="00B201F1" w:rsidRDefault="00A71598" w:rsidP="000526FD">
      <w:pPr>
        <w:spacing w:before="80" w:after="80"/>
      </w:pPr>
      <w:sdt>
        <w:sdtPr>
          <w:rPr>
            <w:rFonts w:ascii="Segoe UI Symbol" w:hAnsi="Segoe UI Symbol" w:cs="Segoe UI Symbol"/>
          </w:rPr>
          <w:id w:val="-1151978227"/>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B201F1" w:rsidRPr="00B201F1">
        <w:t xml:space="preserve">Do you provide multiple opportunities for students to demonstrate what they know to do? </w:t>
      </w:r>
    </w:p>
    <w:p w14:paraId="6AF1D279" w14:textId="7214DE5F" w:rsidR="00B201F1" w:rsidRPr="00B201F1" w:rsidRDefault="00A71598" w:rsidP="000526FD">
      <w:pPr>
        <w:spacing w:before="80" w:after="80"/>
      </w:pPr>
      <w:sdt>
        <w:sdtPr>
          <w:rPr>
            <w:rFonts w:ascii="Segoe UI Symbol" w:hAnsi="Segoe UI Symbol" w:cs="Segoe UI Symbol"/>
          </w:rPr>
          <w:id w:val="-1646884189"/>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B201F1" w:rsidRPr="00B201F1">
        <w:t xml:space="preserve">Do you use a range of assessment methods? </w:t>
      </w:r>
    </w:p>
    <w:p w14:paraId="5A2455FB" w14:textId="5F71CA23" w:rsidR="00B201F1" w:rsidRPr="00B201F1" w:rsidRDefault="00A71598" w:rsidP="000526FD">
      <w:pPr>
        <w:spacing w:before="80" w:after="80"/>
      </w:pPr>
      <w:sdt>
        <w:sdtPr>
          <w:rPr>
            <w:rFonts w:ascii="Segoe UI Symbol" w:hAnsi="Segoe UI Symbol" w:cs="Segoe UI Symbol"/>
          </w:rPr>
          <w:id w:val="1535392826"/>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B201F1" w:rsidRPr="00B201F1">
        <w:t>Do you use the standard reporting format?</w:t>
      </w:r>
    </w:p>
    <w:p w14:paraId="3F0358EC" w14:textId="09109D12" w:rsidR="00B201F1" w:rsidRPr="00B201F1" w:rsidRDefault="00A71598" w:rsidP="000526FD">
      <w:pPr>
        <w:spacing w:before="80" w:after="80"/>
      </w:pPr>
      <w:sdt>
        <w:sdtPr>
          <w:rPr>
            <w:rFonts w:ascii="Segoe UI Symbol" w:hAnsi="Segoe UI Symbol" w:cs="Segoe UI Symbol"/>
          </w:rPr>
          <w:id w:val="1558889375"/>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B201F1" w:rsidRPr="00B201F1">
        <w:t>Do you use checklists?</w:t>
      </w:r>
    </w:p>
    <w:p w14:paraId="7E772E4C" w14:textId="1E6643FC" w:rsidR="00B201F1" w:rsidRPr="00B201F1" w:rsidRDefault="00A71598" w:rsidP="000526FD">
      <w:pPr>
        <w:spacing w:before="80" w:after="80"/>
      </w:pPr>
      <w:sdt>
        <w:sdtPr>
          <w:rPr>
            <w:rFonts w:ascii="Segoe UI Symbol" w:hAnsi="Segoe UI Symbol" w:cs="Segoe UI Symbol"/>
          </w:rPr>
          <w:id w:val="-43917503"/>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B201F1" w:rsidRPr="00B201F1">
        <w:t xml:space="preserve">Do you use a portfolio where appropriate? </w:t>
      </w:r>
    </w:p>
    <w:p w14:paraId="3D380E46" w14:textId="77777777" w:rsidR="00B201F1" w:rsidRPr="00B201F1" w:rsidRDefault="00B201F1" w:rsidP="00B201F1">
      <w:pPr>
        <w:spacing w:before="360"/>
        <w:rPr>
          <w:rFonts w:asciiTheme="majorHAnsi" w:eastAsiaTheme="majorEastAsia" w:hAnsiTheme="majorHAnsi" w:cstheme="majorBidi"/>
          <w:b/>
          <w:bCs/>
          <w:color w:val="3E5358" w:themeColor="accent1"/>
          <w:sz w:val="22"/>
          <w:szCs w:val="22"/>
        </w:rPr>
      </w:pPr>
      <w:r w:rsidRPr="00B201F1">
        <w:rPr>
          <w:rFonts w:asciiTheme="majorHAnsi" w:eastAsiaTheme="majorEastAsia" w:hAnsiTheme="majorHAnsi" w:cstheme="majorBidi"/>
          <w:b/>
          <w:bCs/>
          <w:color w:val="3E5358" w:themeColor="accent1"/>
          <w:sz w:val="22"/>
          <w:szCs w:val="22"/>
        </w:rPr>
        <w:t>Environment</w:t>
      </w:r>
      <w:bookmarkEnd w:id="12"/>
      <w:bookmarkEnd w:id="13"/>
      <w:bookmarkEnd w:id="14"/>
      <w:r w:rsidRPr="00B201F1">
        <w:rPr>
          <w:rFonts w:asciiTheme="majorHAnsi" w:eastAsiaTheme="majorEastAsia" w:hAnsiTheme="majorHAnsi" w:cstheme="majorBidi"/>
          <w:b/>
          <w:bCs/>
          <w:color w:val="3E5358" w:themeColor="accent1"/>
          <w:sz w:val="22"/>
          <w:szCs w:val="22"/>
        </w:rPr>
        <w:t xml:space="preserve"> </w:t>
      </w:r>
    </w:p>
    <w:p w14:paraId="2A88663A" w14:textId="0D05605E" w:rsidR="00B201F1" w:rsidRPr="00B201F1" w:rsidRDefault="00A71598" w:rsidP="000526FD">
      <w:pPr>
        <w:spacing w:before="80" w:after="80"/>
      </w:pPr>
      <w:sdt>
        <w:sdtPr>
          <w:rPr>
            <w:rFonts w:ascii="Segoe UI Symbol" w:hAnsi="Segoe UI Symbol" w:cs="Segoe UI Symbol"/>
          </w:rPr>
          <w:id w:val="156974087"/>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B201F1" w:rsidRPr="00B201F1">
        <w:t xml:space="preserve">Do you use specific seating arrangements to support students? </w:t>
      </w:r>
    </w:p>
    <w:p w14:paraId="4DC68DE5" w14:textId="4E8FE1E6" w:rsidR="00B201F1" w:rsidRPr="00B201F1" w:rsidRDefault="00A71598" w:rsidP="000526FD">
      <w:pPr>
        <w:spacing w:before="80" w:after="80"/>
      </w:pPr>
      <w:sdt>
        <w:sdtPr>
          <w:rPr>
            <w:rFonts w:ascii="Segoe UI Symbol" w:hAnsi="Segoe UI Symbol" w:cs="Segoe UI Symbol"/>
          </w:rPr>
          <w:id w:val="-2075649957"/>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B201F1" w:rsidRPr="00B201F1">
        <w:t xml:space="preserve">Do you provide opportunities for your students to move around the room? </w:t>
      </w:r>
    </w:p>
    <w:p w14:paraId="553E6754" w14:textId="6AABEE26" w:rsidR="00B201F1" w:rsidRPr="00B201F1" w:rsidRDefault="00A71598" w:rsidP="000526FD">
      <w:pPr>
        <w:spacing w:before="80" w:after="80"/>
      </w:pPr>
      <w:sdt>
        <w:sdtPr>
          <w:rPr>
            <w:rFonts w:ascii="Segoe UI Symbol" w:hAnsi="Segoe UI Symbol" w:cs="Segoe UI Symbol"/>
          </w:rPr>
          <w:id w:val="1566685295"/>
          <w14:checkbox>
            <w14:checked w14:val="0"/>
            <w14:checkedState w14:val="2612" w14:font="MS Gothic"/>
            <w14:uncheckedState w14:val="2610" w14:font="MS Gothic"/>
          </w14:checkbox>
        </w:sdtPr>
        <w:sdtEndPr/>
        <w:sdtContent>
          <w:r w:rsidR="006844D4">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B201F1" w:rsidRPr="00B201F1">
        <w:t xml:space="preserve">Do you provide individual and group seating where appropriate? </w:t>
      </w:r>
    </w:p>
    <w:p w14:paraId="560ED2E3" w14:textId="11AEA865" w:rsidR="00B201F1" w:rsidRPr="00B201F1" w:rsidRDefault="00A71598" w:rsidP="000526FD">
      <w:pPr>
        <w:spacing w:before="80" w:after="80"/>
      </w:pPr>
      <w:sdt>
        <w:sdtPr>
          <w:rPr>
            <w:rFonts w:ascii="Segoe UI Symbol" w:hAnsi="Segoe UI Symbol" w:cs="Segoe UI Symbol"/>
          </w:rPr>
          <w:id w:val="-854804308"/>
          <w14:checkbox>
            <w14:checked w14:val="0"/>
            <w14:checkedState w14:val="2612" w14:font="MS Gothic"/>
            <w14:uncheckedState w14:val="2610" w14:font="MS Gothic"/>
          </w14:checkbox>
        </w:sdtPr>
        <w:sdtEndPr/>
        <w:sdtContent>
          <w:r w:rsidR="00F3421F">
            <w:rPr>
              <w:rFonts w:ascii="MS Gothic" w:eastAsia="MS Gothic" w:hAnsi="MS Gothic" w:cs="Segoe UI Symbol" w:hint="eastAsia"/>
            </w:rPr>
            <w:t>☐</w:t>
          </w:r>
        </w:sdtContent>
      </w:sdt>
      <w:r w:rsidR="006844D4" w:rsidRPr="003359E6">
        <w:rPr>
          <w:rFonts w:ascii="Segoe UI Symbol" w:hAnsi="Segoe UI Symbol" w:cs="Segoe UI Symbol"/>
        </w:rPr>
        <w:t xml:space="preserve"> </w:t>
      </w:r>
      <w:r w:rsidR="006844D4">
        <w:rPr>
          <w:rFonts w:ascii="Segoe UI Symbol" w:hAnsi="Segoe UI Symbol" w:cs="Segoe UI Symbol"/>
        </w:rPr>
        <w:t xml:space="preserve"> </w:t>
      </w:r>
      <w:r w:rsidR="00B201F1" w:rsidRPr="00B201F1">
        <w:t xml:space="preserve">Do you provide a quiet area within your classroom where appropriate? </w:t>
      </w:r>
    </w:p>
    <w:p w14:paraId="11BD3259" w14:textId="2F1365BC" w:rsidR="00B201F1" w:rsidRPr="00B201F1" w:rsidRDefault="00B201F1" w:rsidP="000526FD">
      <w:pPr>
        <w:spacing w:before="240"/>
        <w:rPr>
          <w:rFonts w:asciiTheme="majorHAnsi" w:eastAsiaTheme="majorEastAsia" w:hAnsiTheme="majorHAnsi" w:cstheme="majorBidi"/>
          <w:b/>
          <w:bCs/>
          <w:color w:val="3E5358" w:themeColor="accent1"/>
          <w:sz w:val="22"/>
          <w:szCs w:val="22"/>
        </w:rPr>
      </w:pPr>
      <w:bookmarkStart w:id="15" w:name="_Toc534797833"/>
      <w:bookmarkStart w:id="16" w:name="_Toc534797905"/>
      <w:bookmarkStart w:id="17" w:name="_Toc534799064"/>
      <w:r w:rsidRPr="00B201F1">
        <w:rPr>
          <w:rFonts w:asciiTheme="majorHAnsi" w:eastAsiaTheme="majorEastAsia" w:hAnsiTheme="majorHAnsi" w:cstheme="majorBidi"/>
          <w:b/>
          <w:bCs/>
          <w:color w:val="3E5358" w:themeColor="accent1"/>
          <w:sz w:val="22"/>
          <w:szCs w:val="22"/>
        </w:rPr>
        <w:t>Resources</w:t>
      </w:r>
      <w:bookmarkEnd w:id="15"/>
      <w:bookmarkEnd w:id="16"/>
      <w:bookmarkEnd w:id="17"/>
      <w:r w:rsidRPr="00B201F1">
        <w:rPr>
          <w:rFonts w:asciiTheme="majorHAnsi" w:eastAsiaTheme="majorEastAsia" w:hAnsiTheme="majorHAnsi" w:cstheme="majorBidi"/>
          <w:b/>
          <w:bCs/>
          <w:color w:val="3E5358" w:themeColor="accent1"/>
          <w:sz w:val="22"/>
          <w:szCs w:val="22"/>
        </w:rPr>
        <w:t xml:space="preserve"> </w:t>
      </w:r>
    </w:p>
    <w:p w14:paraId="224138AE" w14:textId="6C8E5042" w:rsidR="00B201F1" w:rsidRPr="00B201F1" w:rsidRDefault="00A71598" w:rsidP="000526FD">
      <w:pPr>
        <w:spacing w:before="100" w:after="100"/>
      </w:pPr>
      <w:sdt>
        <w:sdtPr>
          <w:rPr>
            <w:rFonts w:ascii="Segoe UI Symbol" w:hAnsi="Segoe UI Symbol" w:cs="Segoe UI Symbol"/>
          </w:rPr>
          <w:id w:val="720638224"/>
          <w14:checkbox>
            <w14:checked w14:val="0"/>
            <w14:checkedState w14:val="2612" w14:font="MS Gothic"/>
            <w14:uncheckedState w14:val="2610" w14:font="MS Gothic"/>
          </w14:checkbox>
        </w:sdtPr>
        <w:sdtEndPr/>
        <w:sdtContent>
          <w:r w:rsidR="00E05741">
            <w:rPr>
              <w:rFonts w:ascii="MS Gothic" w:eastAsia="MS Gothic" w:hAnsi="MS Gothic" w:cs="Segoe UI Symbol" w:hint="eastAsia"/>
            </w:rPr>
            <w:t>☐</w:t>
          </w:r>
        </w:sdtContent>
      </w:sdt>
      <w:r w:rsidR="00E05741" w:rsidRPr="003359E6">
        <w:rPr>
          <w:rFonts w:ascii="Segoe UI Symbol" w:hAnsi="Segoe UI Symbol" w:cs="Segoe UI Symbol"/>
        </w:rPr>
        <w:t xml:space="preserve"> </w:t>
      </w:r>
      <w:r w:rsidR="00E05741">
        <w:rPr>
          <w:rFonts w:ascii="Segoe UI Symbol" w:hAnsi="Segoe UI Symbol" w:cs="Segoe UI Symbol"/>
        </w:rPr>
        <w:t xml:space="preserve"> </w:t>
      </w:r>
      <w:r w:rsidR="00B201F1" w:rsidRPr="00B201F1">
        <w:t xml:space="preserve">Do you integrate technologies, such as notetakers/iPads to support curriculum? </w:t>
      </w:r>
    </w:p>
    <w:p w14:paraId="36B5707B" w14:textId="0A2ECA8B" w:rsidR="00412854" w:rsidRDefault="00A71598" w:rsidP="000526FD">
      <w:pPr>
        <w:spacing w:before="100" w:after="100"/>
      </w:pPr>
      <w:sdt>
        <w:sdtPr>
          <w:rPr>
            <w:rFonts w:ascii="Segoe UI Symbol" w:hAnsi="Segoe UI Symbol" w:cs="Segoe UI Symbol"/>
          </w:rPr>
          <w:id w:val="-1130703662"/>
          <w14:checkbox>
            <w14:checked w14:val="0"/>
            <w14:checkedState w14:val="2612" w14:font="MS Gothic"/>
            <w14:uncheckedState w14:val="2610" w14:font="MS Gothic"/>
          </w14:checkbox>
        </w:sdtPr>
        <w:sdtEndPr/>
        <w:sdtContent>
          <w:r w:rsidR="00E05741">
            <w:rPr>
              <w:rFonts w:ascii="MS Gothic" w:eastAsia="MS Gothic" w:hAnsi="MS Gothic" w:cs="Segoe UI Symbol" w:hint="eastAsia"/>
            </w:rPr>
            <w:t>☐</w:t>
          </w:r>
        </w:sdtContent>
      </w:sdt>
      <w:r w:rsidR="00E05741" w:rsidRPr="003359E6">
        <w:rPr>
          <w:rFonts w:ascii="Segoe UI Symbol" w:hAnsi="Segoe UI Symbol" w:cs="Segoe UI Symbol"/>
        </w:rPr>
        <w:t xml:space="preserve"> </w:t>
      </w:r>
      <w:r w:rsidR="00E05741">
        <w:rPr>
          <w:rFonts w:ascii="Segoe UI Symbol" w:hAnsi="Segoe UI Symbol" w:cs="Segoe UI Symbol"/>
        </w:rPr>
        <w:t xml:space="preserve"> </w:t>
      </w:r>
      <w:r w:rsidR="00B201F1" w:rsidRPr="00B201F1">
        <w:t>Do you use a task schedule and daily calendar?</w:t>
      </w:r>
    </w:p>
    <w:p w14:paraId="1097F04C" w14:textId="0A6F6E7E" w:rsidR="00B201F1" w:rsidRPr="00B201F1" w:rsidRDefault="00A71598" w:rsidP="000526FD">
      <w:pPr>
        <w:spacing w:before="100" w:after="100"/>
      </w:pPr>
      <w:sdt>
        <w:sdtPr>
          <w:rPr>
            <w:rFonts w:ascii="Segoe UI Symbol" w:hAnsi="Segoe UI Symbol" w:cs="Segoe UI Symbol"/>
          </w:rPr>
          <w:id w:val="834813013"/>
          <w14:checkbox>
            <w14:checked w14:val="0"/>
            <w14:checkedState w14:val="2612" w14:font="MS Gothic"/>
            <w14:uncheckedState w14:val="2610" w14:font="MS Gothic"/>
          </w14:checkbox>
        </w:sdtPr>
        <w:sdtEndPr/>
        <w:sdtContent>
          <w:r w:rsidR="00412854">
            <w:rPr>
              <w:rFonts w:ascii="MS Gothic" w:eastAsia="MS Gothic" w:hAnsi="MS Gothic" w:cs="Segoe UI Symbol" w:hint="eastAsia"/>
            </w:rPr>
            <w:t>☐</w:t>
          </w:r>
        </w:sdtContent>
      </w:sdt>
      <w:r w:rsidR="00412854" w:rsidRPr="003359E6">
        <w:rPr>
          <w:rFonts w:ascii="Segoe UI Symbol" w:hAnsi="Segoe UI Symbol" w:cs="Segoe UI Symbol"/>
        </w:rPr>
        <w:t xml:space="preserve"> </w:t>
      </w:r>
      <w:r w:rsidR="00412854">
        <w:rPr>
          <w:rFonts w:ascii="Segoe UI Symbol" w:hAnsi="Segoe UI Symbol" w:cs="Segoe UI Symbol"/>
        </w:rPr>
        <w:t xml:space="preserve"> </w:t>
      </w:r>
      <w:r w:rsidR="00B201F1" w:rsidRPr="00B201F1">
        <w:t>The resources that are implemented occur without drawing on additional resources.</w:t>
      </w:r>
    </w:p>
    <w:p w14:paraId="76303A16" w14:textId="31C09A74" w:rsidR="00A4129C" w:rsidRDefault="00A4129C" w:rsidP="000526FD">
      <w:pPr>
        <w:pStyle w:val="Heading2"/>
        <w:numPr>
          <w:ilvl w:val="0"/>
          <w:numId w:val="0"/>
        </w:numPr>
        <w:spacing w:before="360"/>
      </w:pPr>
      <w:bookmarkStart w:id="18" w:name="_Toc534797834"/>
      <w:bookmarkStart w:id="19" w:name="_Toc534797906"/>
      <w:bookmarkStart w:id="20" w:name="_Toc534799065"/>
      <w:r>
        <w:lastRenderedPageBreak/>
        <w:t>Supplementary adjustments</w:t>
      </w:r>
      <w:bookmarkEnd w:id="18"/>
      <w:bookmarkEnd w:id="19"/>
      <w:bookmarkEnd w:id="20"/>
      <w:r>
        <w:t xml:space="preserve"> </w:t>
      </w:r>
    </w:p>
    <w:p w14:paraId="07C69830" w14:textId="35F8D579" w:rsidR="00A4129C" w:rsidRPr="005D5246" w:rsidRDefault="00A4129C" w:rsidP="00815617">
      <w:r>
        <w:t>Students with disability are provided with adjustments that are supplementary to the strategies and resources readily available to all students within the school.</w:t>
      </w:r>
      <w:r w:rsidR="00901CBB">
        <w:t xml:space="preserve"> </w:t>
      </w:r>
      <w:r>
        <w:t>Adjustments occur for particular activities at specific times throughout the week.</w:t>
      </w:r>
    </w:p>
    <w:p w14:paraId="68C923BB" w14:textId="77777777" w:rsidR="00A4129C" w:rsidRDefault="00A4129C" w:rsidP="00815617">
      <w:pPr>
        <w:pStyle w:val="Heading3"/>
        <w:numPr>
          <w:ilvl w:val="0"/>
          <w:numId w:val="0"/>
        </w:numPr>
        <w:ind w:left="720" w:hanging="720"/>
      </w:pPr>
      <w:bookmarkStart w:id="21" w:name="_Toc534797835"/>
      <w:bookmarkStart w:id="22" w:name="_Toc534797907"/>
      <w:bookmarkStart w:id="23" w:name="_Toc534799066"/>
      <w:r>
        <w:t>Planning</w:t>
      </w:r>
      <w:bookmarkEnd w:id="21"/>
      <w:bookmarkEnd w:id="22"/>
      <w:bookmarkEnd w:id="23"/>
      <w:r>
        <w:t xml:space="preserve"> </w:t>
      </w:r>
    </w:p>
    <w:p w14:paraId="076CA2EA"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modify or </w:t>
      </w:r>
      <w:proofErr w:type="spellStart"/>
      <w:r w:rsidRPr="00824A18">
        <w:t>personalise</w:t>
      </w:r>
      <w:proofErr w:type="spellEnd"/>
      <w:r w:rsidRPr="00824A18">
        <w:t xml:space="preserve"> teaching programs in one or more areas?</w:t>
      </w:r>
    </w:p>
    <w:p w14:paraId="6DB2A6A6"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involve the learning and support team in planning eg: learning support coordinator/teacher? </w:t>
      </w:r>
    </w:p>
    <w:p w14:paraId="79B01E9E"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use a risk management plan? </w:t>
      </w:r>
    </w:p>
    <w:p w14:paraId="74939E63"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use a health care plan? </w:t>
      </w:r>
    </w:p>
    <w:p w14:paraId="5E303A11"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use student specific assessment data to </w:t>
      </w:r>
      <w:proofErr w:type="spellStart"/>
      <w:r w:rsidRPr="00824A18">
        <w:t>analyse</w:t>
      </w:r>
      <w:proofErr w:type="spellEnd"/>
      <w:r w:rsidRPr="00824A18">
        <w:t xml:space="preserve"> needs?</w:t>
      </w:r>
    </w:p>
    <w:p w14:paraId="7B3092FC"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provide some students with work ahead of time? </w:t>
      </w:r>
    </w:p>
    <w:p w14:paraId="1183D492"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regularly review and refine personalised adjustments? </w:t>
      </w:r>
    </w:p>
    <w:p w14:paraId="097EA4CF"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prearrange frequent breaks for a student? </w:t>
      </w:r>
    </w:p>
    <w:p w14:paraId="5A853C6A"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collaborate with school/department support staff? </w:t>
      </w:r>
    </w:p>
    <w:p w14:paraId="446B9695"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integrate key speech or occupational therapy strategies into your teaching? </w:t>
      </w:r>
    </w:p>
    <w:p w14:paraId="6E7CB76E" w14:textId="26225E26" w:rsidR="00A4129C" w:rsidRPr="00824A18" w:rsidRDefault="00A4129C" w:rsidP="00824A18">
      <w:pPr>
        <w:pStyle w:val="ListParagraph"/>
        <w:numPr>
          <w:ilvl w:val="0"/>
          <w:numId w:val="20"/>
        </w:numPr>
        <w:spacing w:before="100" w:after="100"/>
        <w:ind w:left="357" w:hanging="357"/>
        <w:contextualSpacing w:val="0"/>
      </w:pPr>
      <w:r w:rsidRPr="00824A18">
        <w:t xml:space="preserve">Do you </w:t>
      </w:r>
      <w:proofErr w:type="spellStart"/>
      <w:r w:rsidRPr="00824A18">
        <w:t>organise</w:t>
      </w:r>
      <w:proofErr w:type="spellEnd"/>
      <w:r w:rsidRPr="00824A18">
        <w:t xml:space="preserve"> regular case conferences or student</w:t>
      </w:r>
      <w:r w:rsidR="00DD1A85">
        <w:t>–</w:t>
      </w:r>
      <w:r w:rsidRPr="00824A18">
        <w:t xml:space="preserve">parent support meetings? </w:t>
      </w:r>
    </w:p>
    <w:p w14:paraId="4195E6FB" w14:textId="77777777" w:rsidR="00A4129C" w:rsidRPr="00F55D7C" w:rsidRDefault="00A4129C" w:rsidP="00815617">
      <w:pPr>
        <w:pStyle w:val="Heading3"/>
        <w:numPr>
          <w:ilvl w:val="0"/>
          <w:numId w:val="0"/>
        </w:numPr>
        <w:ind w:left="720" w:hanging="720"/>
      </w:pPr>
      <w:bookmarkStart w:id="24" w:name="_Toc534797836"/>
      <w:bookmarkStart w:id="25" w:name="_Toc534797908"/>
      <w:bookmarkStart w:id="26" w:name="_Toc534799067"/>
      <w:r w:rsidRPr="00F55D7C">
        <w:t>Teaching</w:t>
      </w:r>
      <w:bookmarkEnd w:id="24"/>
      <w:bookmarkEnd w:id="25"/>
      <w:bookmarkEnd w:id="26"/>
      <w:r w:rsidRPr="00F55D7C">
        <w:t xml:space="preserve"> </w:t>
      </w:r>
    </w:p>
    <w:p w14:paraId="2ECAF3F1"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modify the amount and presentation of oral and written information?  </w:t>
      </w:r>
    </w:p>
    <w:p w14:paraId="3AFD2657"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adjust the amount of workload expectation of the student? </w:t>
      </w:r>
    </w:p>
    <w:p w14:paraId="1CB49D84"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limit amount of choice or provide a structured-task analysis?  </w:t>
      </w:r>
    </w:p>
    <w:p w14:paraId="580B967C"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develop and use key cues – pictorial/colour coding or tactile? </w:t>
      </w:r>
    </w:p>
    <w:p w14:paraId="4F990277"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assign and train a peer tutor to support the student? </w:t>
      </w:r>
    </w:p>
    <w:p w14:paraId="3C006CE4"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provide separate supervision or additional time to complete work tasks? </w:t>
      </w:r>
    </w:p>
    <w:p w14:paraId="775E429D"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provide course information prior to the commencement of the course where appropriate? </w:t>
      </w:r>
    </w:p>
    <w:p w14:paraId="762E6E6D"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provide a study guide for students with key terms and concepts where appropriate? </w:t>
      </w:r>
    </w:p>
    <w:p w14:paraId="6E4F534A"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use a Sound Amplification System (SAS)/FM system? </w:t>
      </w:r>
    </w:p>
    <w:p w14:paraId="743B3C49"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provide access to personalised online versions of course outlines and/or relevant material where appropriate? </w:t>
      </w:r>
    </w:p>
    <w:p w14:paraId="1F84A6D8"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provide programs or interventions to target self-regulation in class? </w:t>
      </w:r>
    </w:p>
    <w:p w14:paraId="3F017CB8"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teach, monitor and review strategies for resilience for students in collaboration with support staff? </w:t>
      </w:r>
    </w:p>
    <w:p w14:paraId="371A66ED"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Are strategies, which reinforce resilience, embedded in all programs? </w:t>
      </w:r>
    </w:p>
    <w:p w14:paraId="0AEB61E6" w14:textId="77777777" w:rsidR="00A4129C" w:rsidRPr="00824A18" w:rsidRDefault="00A4129C" w:rsidP="00824A18">
      <w:pPr>
        <w:pStyle w:val="ListParagraph"/>
        <w:numPr>
          <w:ilvl w:val="0"/>
          <w:numId w:val="20"/>
        </w:numPr>
        <w:spacing w:before="100" w:after="100"/>
        <w:ind w:left="357" w:hanging="357"/>
        <w:contextualSpacing w:val="0"/>
      </w:pPr>
      <w:r w:rsidRPr="00824A18">
        <w:t>Do you access support personalised literacy, numeracy and/or language instruction?</w:t>
      </w:r>
    </w:p>
    <w:p w14:paraId="03177931" w14:textId="0F828D75" w:rsidR="00A4129C" w:rsidRPr="00824A18" w:rsidRDefault="00A4129C" w:rsidP="00824A18">
      <w:pPr>
        <w:pStyle w:val="ListParagraph"/>
        <w:numPr>
          <w:ilvl w:val="0"/>
          <w:numId w:val="20"/>
        </w:numPr>
        <w:spacing w:before="100" w:after="100"/>
        <w:ind w:left="357" w:hanging="357"/>
        <w:contextualSpacing w:val="0"/>
      </w:pPr>
      <w:r w:rsidRPr="00824A18">
        <w:t xml:space="preserve">Do you have assistance to monitor behavioural changes </w:t>
      </w:r>
      <w:r w:rsidR="008B661A">
        <w:t>that</w:t>
      </w:r>
      <w:r w:rsidR="008B661A" w:rsidRPr="00824A18">
        <w:t xml:space="preserve"> </w:t>
      </w:r>
      <w:r w:rsidRPr="00824A18">
        <w:t xml:space="preserve">signal a need for time out? </w:t>
      </w:r>
    </w:p>
    <w:p w14:paraId="36910EF7" w14:textId="77777777" w:rsidR="00A4129C" w:rsidRPr="00824A18" w:rsidRDefault="00A4129C" w:rsidP="00824A18">
      <w:pPr>
        <w:pStyle w:val="ListParagraph"/>
        <w:numPr>
          <w:ilvl w:val="0"/>
          <w:numId w:val="20"/>
        </w:numPr>
        <w:spacing w:before="100" w:after="100"/>
        <w:ind w:left="357" w:hanging="357"/>
        <w:contextualSpacing w:val="0"/>
      </w:pPr>
      <w:r w:rsidRPr="00824A18">
        <w:t xml:space="preserve">Do you use targeted individual prompting throughout the school day to address behavioural expectations?  </w:t>
      </w:r>
    </w:p>
    <w:p w14:paraId="75F7DC1E" w14:textId="77777777" w:rsidR="00A4129C" w:rsidRPr="00F55D7C" w:rsidRDefault="00A4129C" w:rsidP="00A4129C">
      <w:pPr>
        <w:pStyle w:val="Default"/>
        <w:spacing w:before="60" w:after="60" w:line="276" w:lineRule="auto"/>
        <w:ind w:left="357"/>
        <w:contextualSpacing/>
        <w:rPr>
          <w:sz w:val="22"/>
          <w:szCs w:val="22"/>
        </w:rPr>
      </w:pPr>
    </w:p>
    <w:p w14:paraId="40C45931" w14:textId="77777777" w:rsidR="00A4129C" w:rsidRPr="00F55D7C" w:rsidRDefault="00A4129C" w:rsidP="008C7E9D">
      <w:pPr>
        <w:pStyle w:val="Heading3"/>
        <w:numPr>
          <w:ilvl w:val="0"/>
          <w:numId w:val="0"/>
        </w:numPr>
        <w:ind w:left="720" w:hanging="720"/>
      </w:pPr>
      <w:bookmarkStart w:id="27" w:name="_Toc534797837"/>
      <w:bookmarkStart w:id="28" w:name="_Toc534797909"/>
      <w:bookmarkStart w:id="29" w:name="_Toc534799068"/>
      <w:r w:rsidRPr="00F55D7C">
        <w:lastRenderedPageBreak/>
        <w:t xml:space="preserve">Assessment and </w:t>
      </w:r>
      <w:r>
        <w:t>r</w:t>
      </w:r>
      <w:r w:rsidRPr="00F55D7C">
        <w:t>eporting</w:t>
      </w:r>
      <w:bookmarkEnd w:id="27"/>
      <w:bookmarkEnd w:id="28"/>
      <w:bookmarkEnd w:id="29"/>
      <w:r w:rsidRPr="00F55D7C">
        <w:t xml:space="preserve"> </w:t>
      </w:r>
    </w:p>
    <w:p w14:paraId="479E9507"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set alternative, practical tasks for assessments?  </w:t>
      </w:r>
    </w:p>
    <w:p w14:paraId="29C7FA6C"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evaluate and provide ongoing feedback on adjustments and academic performance? </w:t>
      </w:r>
    </w:p>
    <w:p w14:paraId="77DEC2A5"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require time to offer assignments in alternative formats eg: role-play, oral presentation? </w:t>
      </w:r>
    </w:p>
    <w:p w14:paraId="37DE23BC"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access support to prepare alternate assignments for individual students? </w:t>
      </w:r>
    </w:p>
    <w:p w14:paraId="600DBD6F" w14:textId="77777777" w:rsidR="00A4129C" w:rsidRPr="008C7E9D" w:rsidRDefault="00A4129C" w:rsidP="008C7E9D">
      <w:pPr>
        <w:pStyle w:val="ListParagraph"/>
        <w:numPr>
          <w:ilvl w:val="0"/>
          <w:numId w:val="20"/>
        </w:numPr>
        <w:spacing w:before="100" w:after="100"/>
        <w:ind w:left="357" w:hanging="357"/>
        <w:contextualSpacing w:val="0"/>
      </w:pPr>
      <w:r w:rsidRPr="008C7E9D">
        <w:t>Do you provide individual advanced notice of assignments?</w:t>
      </w:r>
    </w:p>
    <w:p w14:paraId="0A2938DF" w14:textId="77777777" w:rsidR="00A4129C" w:rsidRPr="008C7E9D" w:rsidRDefault="00A4129C" w:rsidP="008C7E9D">
      <w:pPr>
        <w:pStyle w:val="ListParagraph"/>
        <w:numPr>
          <w:ilvl w:val="0"/>
          <w:numId w:val="20"/>
        </w:numPr>
        <w:spacing w:before="100" w:after="100"/>
        <w:ind w:left="357" w:hanging="357"/>
        <w:contextualSpacing w:val="0"/>
      </w:pPr>
      <w:r w:rsidRPr="008C7E9D">
        <w:t>Do you provide an individual schedule of assignments?</w:t>
      </w:r>
    </w:p>
    <w:p w14:paraId="6A778BEA" w14:textId="77777777" w:rsidR="00A4129C" w:rsidRPr="008C7E9D" w:rsidRDefault="00A4129C" w:rsidP="008C7E9D">
      <w:pPr>
        <w:pStyle w:val="ListParagraph"/>
        <w:numPr>
          <w:ilvl w:val="0"/>
          <w:numId w:val="20"/>
        </w:numPr>
        <w:spacing w:before="100" w:after="100"/>
        <w:ind w:left="357" w:hanging="357"/>
        <w:contextualSpacing w:val="0"/>
      </w:pPr>
      <w:r w:rsidRPr="008C7E9D">
        <w:t>Do you provide extra time during exams?</w:t>
      </w:r>
    </w:p>
    <w:p w14:paraId="073F8619" w14:textId="77777777" w:rsidR="00A4129C" w:rsidRPr="008C7E9D" w:rsidRDefault="00A4129C" w:rsidP="008C7E9D">
      <w:pPr>
        <w:pStyle w:val="ListParagraph"/>
        <w:numPr>
          <w:ilvl w:val="0"/>
          <w:numId w:val="20"/>
        </w:numPr>
        <w:spacing w:before="100" w:after="100"/>
        <w:ind w:left="357" w:hanging="357"/>
        <w:contextualSpacing w:val="0"/>
      </w:pPr>
      <w:r w:rsidRPr="008C7E9D">
        <w:t>Do you provide a reader or scribe for assessments and exams?</w:t>
      </w:r>
    </w:p>
    <w:p w14:paraId="2B082AC0" w14:textId="77777777" w:rsidR="00A4129C" w:rsidRPr="00E1295F" w:rsidRDefault="00A4129C" w:rsidP="008C7E9D">
      <w:pPr>
        <w:pStyle w:val="Heading3"/>
        <w:numPr>
          <w:ilvl w:val="0"/>
          <w:numId w:val="0"/>
        </w:numPr>
        <w:ind w:left="720" w:hanging="720"/>
      </w:pPr>
      <w:bookmarkStart w:id="30" w:name="_Toc534797838"/>
      <w:bookmarkStart w:id="31" w:name="_Toc534797910"/>
      <w:bookmarkStart w:id="32" w:name="_Toc534799069"/>
      <w:r w:rsidRPr="00E1295F">
        <w:t>Environment</w:t>
      </w:r>
      <w:bookmarkEnd w:id="30"/>
      <w:bookmarkEnd w:id="31"/>
      <w:bookmarkEnd w:id="32"/>
      <w:r w:rsidRPr="00E1295F">
        <w:t xml:space="preserve"> </w:t>
      </w:r>
    </w:p>
    <w:p w14:paraId="735CCE08"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access assistance to adjust the physical surroundings eg: lighting, furniture positioning? </w:t>
      </w:r>
    </w:p>
    <w:p w14:paraId="4A58F148" w14:textId="77777777" w:rsidR="00A4129C" w:rsidRPr="008C7E9D" w:rsidRDefault="00A4129C" w:rsidP="008C7E9D">
      <w:pPr>
        <w:pStyle w:val="ListParagraph"/>
        <w:numPr>
          <w:ilvl w:val="0"/>
          <w:numId w:val="20"/>
        </w:numPr>
        <w:spacing w:before="100" w:after="100"/>
        <w:ind w:left="357" w:hanging="357"/>
        <w:contextualSpacing w:val="0"/>
      </w:pPr>
      <w:r w:rsidRPr="008C7E9D">
        <w:t>Does your student sit near the door so they can access breaks outside the classroom?</w:t>
      </w:r>
    </w:p>
    <w:p w14:paraId="512D320B"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provide supervised accessible safe/quiet areas around the school? </w:t>
      </w:r>
    </w:p>
    <w:p w14:paraId="4DE5B67F"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provide separate supervised learning areas? </w:t>
      </w:r>
    </w:p>
    <w:p w14:paraId="00971290"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provide support to enable students to move around the school eg: maps, colour coded signposts? </w:t>
      </w:r>
    </w:p>
    <w:p w14:paraId="3EAFCB6B"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Is an additional adult staff member provided to support students? </w:t>
      </w:r>
    </w:p>
    <w:p w14:paraId="791BAF0C" w14:textId="77777777" w:rsidR="00A4129C" w:rsidRPr="00E1295F" w:rsidRDefault="00A4129C" w:rsidP="008C7E9D">
      <w:pPr>
        <w:pStyle w:val="Heading3"/>
        <w:numPr>
          <w:ilvl w:val="0"/>
          <w:numId w:val="0"/>
        </w:numPr>
        <w:ind w:left="720" w:hanging="720"/>
      </w:pPr>
      <w:bookmarkStart w:id="33" w:name="_Toc534797839"/>
      <w:bookmarkStart w:id="34" w:name="_Toc534797911"/>
      <w:bookmarkStart w:id="35" w:name="_Toc534799070"/>
      <w:r w:rsidRPr="00E1295F">
        <w:t>Resources</w:t>
      </w:r>
      <w:bookmarkEnd w:id="33"/>
      <w:bookmarkEnd w:id="34"/>
      <w:bookmarkEnd w:id="35"/>
      <w:r w:rsidRPr="00E1295F">
        <w:t xml:space="preserve"> </w:t>
      </w:r>
    </w:p>
    <w:p w14:paraId="3617493C" w14:textId="77777777" w:rsidR="00A4129C" w:rsidRPr="008C7E9D" w:rsidRDefault="00A4129C" w:rsidP="008C7E9D">
      <w:pPr>
        <w:pStyle w:val="ListParagraph"/>
        <w:numPr>
          <w:ilvl w:val="0"/>
          <w:numId w:val="20"/>
        </w:numPr>
        <w:spacing w:before="100" w:after="100"/>
        <w:ind w:left="357" w:hanging="357"/>
        <w:contextualSpacing w:val="0"/>
      </w:pPr>
      <w:r w:rsidRPr="008C7E9D">
        <w:t>Do you use specific classroom equipment eg: pencil grip, positional seat, electronic dictionaries?</w:t>
      </w:r>
    </w:p>
    <w:p w14:paraId="36614F99"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colour code books and materials for the student? </w:t>
      </w:r>
    </w:p>
    <w:p w14:paraId="4E378164"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use </w:t>
      </w:r>
      <w:proofErr w:type="spellStart"/>
      <w:r w:rsidRPr="008C7E9D">
        <w:t>personalised</w:t>
      </w:r>
      <w:proofErr w:type="spellEnd"/>
      <w:r w:rsidRPr="008C7E9D">
        <w:t xml:space="preserve">, graphic </w:t>
      </w:r>
      <w:proofErr w:type="spellStart"/>
      <w:r w:rsidRPr="008C7E9D">
        <w:t>organisers</w:t>
      </w:r>
      <w:proofErr w:type="spellEnd"/>
      <w:r w:rsidRPr="008C7E9D">
        <w:t xml:space="preserve"> </w:t>
      </w:r>
      <w:proofErr w:type="spellStart"/>
      <w:r w:rsidRPr="008C7E9D">
        <w:t>eg</w:t>
      </w:r>
      <w:proofErr w:type="spellEnd"/>
      <w:r w:rsidRPr="008C7E9D">
        <w:t>: visual representations of task?</w:t>
      </w:r>
    </w:p>
    <w:p w14:paraId="426BA6E1"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enlarge print or change font size and line spacing for the student? </w:t>
      </w:r>
    </w:p>
    <w:p w14:paraId="36EDDF81"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support the student by photocopying other notes? </w:t>
      </w:r>
    </w:p>
    <w:p w14:paraId="5EA42291"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use adaptive computer software eg: personalised audio books? </w:t>
      </w:r>
    </w:p>
    <w:p w14:paraId="59CEF22F" w14:textId="77777777" w:rsidR="00A4129C" w:rsidRPr="008C7E9D" w:rsidRDefault="00A4129C" w:rsidP="008C7E9D">
      <w:pPr>
        <w:pStyle w:val="ListParagraph"/>
        <w:numPr>
          <w:ilvl w:val="0"/>
          <w:numId w:val="20"/>
        </w:numPr>
        <w:spacing w:before="100" w:after="100"/>
        <w:ind w:left="357" w:hanging="357"/>
        <w:contextualSpacing w:val="0"/>
      </w:pPr>
      <w:r w:rsidRPr="008C7E9D">
        <w:t>Do you use personalised, concrete examples to explicitly teach certain skills?</w:t>
      </w:r>
    </w:p>
    <w:p w14:paraId="732DE949"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use supports to introduce changes in routine eg: a personalised social story, advanced warning given? </w:t>
      </w:r>
    </w:p>
    <w:p w14:paraId="435B8B28"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provide a personalised daily timetable </w:t>
      </w:r>
      <w:proofErr w:type="spellStart"/>
      <w:r w:rsidRPr="008C7E9D">
        <w:t>eg</w:t>
      </w:r>
      <w:proofErr w:type="spellEnd"/>
      <w:r w:rsidRPr="008C7E9D">
        <w:t xml:space="preserve">: </w:t>
      </w:r>
      <w:proofErr w:type="spellStart"/>
      <w:r w:rsidRPr="008C7E9D">
        <w:t>colour</w:t>
      </w:r>
      <w:proofErr w:type="spellEnd"/>
      <w:r w:rsidRPr="008C7E9D">
        <w:t xml:space="preserve"> coded visual timetable? </w:t>
      </w:r>
    </w:p>
    <w:p w14:paraId="29F65E44"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collaboratively plan for the student to move towards independently managing their health care needs? </w:t>
      </w:r>
    </w:p>
    <w:p w14:paraId="6B8B1D49"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use an individual behaviour plan to improve behaviour? </w:t>
      </w:r>
    </w:p>
    <w:p w14:paraId="52EF5767" w14:textId="5D2A622E" w:rsidR="00A4129C" w:rsidRPr="008C7E9D" w:rsidRDefault="00A4129C" w:rsidP="008C7E9D">
      <w:pPr>
        <w:pStyle w:val="ListParagraph"/>
        <w:numPr>
          <w:ilvl w:val="0"/>
          <w:numId w:val="20"/>
        </w:numPr>
        <w:spacing w:before="100" w:after="100"/>
        <w:ind w:left="357" w:hanging="357"/>
        <w:contextualSpacing w:val="0"/>
      </w:pPr>
      <w:r w:rsidRPr="008C7E9D">
        <w:t xml:space="preserve">Do you record daily incidences of behaviour eg: </w:t>
      </w:r>
      <w:r w:rsidR="008B661A">
        <w:t>s</w:t>
      </w:r>
      <w:r w:rsidRPr="008C7E9D">
        <w:t xml:space="preserve">tudent </w:t>
      </w:r>
      <w:r w:rsidR="008B661A">
        <w:t>b</w:t>
      </w:r>
      <w:r w:rsidRPr="008C7E9D">
        <w:t xml:space="preserve">ehaviour </w:t>
      </w:r>
      <w:r w:rsidR="008B661A">
        <w:t>re</w:t>
      </w:r>
      <w:r w:rsidRPr="008C7E9D">
        <w:t xml:space="preserve">cord on school data system? </w:t>
      </w:r>
    </w:p>
    <w:p w14:paraId="42F8FB2F" w14:textId="3E055AF3" w:rsidR="00A4129C" w:rsidRPr="008C7E9D" w:rsidRDefault="00A4129C" w:rsidP="008C7E9D">
      <w:pPr>
        <w:pStyle w:val="ListParagraph"/>
        <w:numPr>
          <w:ilvl w:val="0"/>
          <w:numId w:val="20"/>
        </w:numPr>
        <w:spacing w:before="100" w:after="100"/>
        <w:ind w:left="357" w:hanging="357"/>
        <w:contextualSpacing w:val="0"/>
      </w:pPr>
      <w:r w:rsidRPr="008C7E9D">
        <w:t xml:space="preserve">Do you use a behaviour-improvement training program? </w:t>
      </w:r>
    </w:p>
    <w:p w14:paraId="64C92213"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use on individualised desk goals and reminders? </w:t>
      </w:r>
    </w:p>
    <w:p w14:paraId="132D113D" w14:textId="6E7EE6C1" w:rsidR="00A4129C" w:rsidRPr="008C7E9D" w:rsidRDefault="00A4129C" w:rsidP="008C7E9D">
      <w:pPr>
        <w:pStyle w:val="ListParagraph"/>
        <w:numPr>
          <w:ilvl w:val="0"/>
          <w:numId w:val="20"/>
        </w:numPr>
        <w:spacing w:before="100" w:after="100"/>
        <w:ind w:left="357" w:hanging="357"/>
        <w:contextualSpacing w:val="0"/>
      </w:pPr>
      <w:r w:rsidRPr="008C7E9D">
        <w:t>Do you use develop social stories/scripts to teach personal positive social concepts</w:t>
      </w:r>
      <w:r w:rsidR="00161652">
        <w:t>?</w:t>
      </w:r>
    </w:p>
    <w:p w14:paraId="42FB1EF0"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use a help card/time out/or respite card? </w:t>
      </w:r>
    </w:p>
    <w:p w14:paraId="36DEA57F" w14:textId="77777777" w:rsidR="00A4129C" w:rsidRPr="008C7E9D" w:rsidRDefault="00A4129C" w:rsidP="008C7E9D">
      <w:pPr>
        <w:pStyle w:val="ListParagraph"/>
        <w:numPr>
          <w:ilvl w:val="0"/>
          <w:numId w:val="20"/>
        </w:numPr>
        <w:spacing w:before="100" w:after="100"/>
        <w:ind w:left="357" w:hanging="357"/>
        <w:contextualSpacing w:val="0"/>
      </w:pPr>
      <w:r w:rsidRPr="008C7E9D">
        <w:t xml:space="preserve">Do you use personalised picture cues to support the student? </w:t>
      </w:r>
    </w:p>
    <w:p w14:paraId="167FB77B" w14:textId="77777777" w:rsidR="00A4129C" w:rsidRPr="00A34943" w:rsidRDefault="00A4129C" w:rsidP="00A34943">
      <w:pPr>
        <w:pStyle w:val="ListParagraph"/>
        <w:numPr>
          <w:ilvl w:val="0"/>
          <w:numId w:val="20"/>
        </w:numPr>
        <w:spacing w:before="100" w:after="100"/>
        <w:ind w:left="357" w:hanging="357"/>
        <w:contextualSpacing w:val="0"/>
      </w:pPr>
      <w:r w:rsidRPr="00A34943">
        <w:t xml:space="preserve">Do you support the student in appropriately using equipment eg: orthotics, hearing aids? </w:t>
      </w:r>
    </w:p>
    <w:p w14:paraId="3CAEA1F5" w14:textId="77777777" w:rsidR="00A4129C" w:rsidRPr="00A34943" w:rsidRDefault="00A4129C" w:rsidP="00A34943">
      <w:pPr>
        <w:pStyle w:val="ListParagraph"/>
        <w:numPr>
          <w:ilvl w:val="0"/>
          <w:numId w:val="20"/>
        </w:numPr>
        <w:spacing w:before="100" w:after="100"/>
        <w:ind w:left="357" w:hanging="357"/>
        <w:contextualSpacing w:val="0"/>
      </w:pPr>
      <w:r w:rsidRPr="00A34943">
        <w:t xml:space="preserve">Do you use assistive technology to allow access to the curriculum eg: braille computer? </w:t>
      </w:r>
    </w:p>
    <w:p w14:paraId="4289C64C" w14:textId="77777777" w:rsidR="009F5846" w:rsidRDefault="009F5846" w:rsidP="009F5846">
      <w:pPr>
        <w:pStyle w:val="Heading2"/>
        <w:numPr>
          <w:ilvl w:val="0"/>
          <w:numId w:val="0"/>
        </w:numPr>
      </w:pPr>
      <w:bookmarkStart w:id="36" w:name="_Toc534799071"/>
      <w:r>
        <w:lastRenderedPageBreak/>
        <w:t>Substantial adjustments</w:t>
      </w:r>
      <w:bookmarkEnd w:id="36"/>
      <w:r>
        <w:t xml:space="preserve"> </w:t>
      </w:r>
    </w:p>
    <w:p w14:paraId="3ACD9287" w14:textId="3B3724EB" w:rsidR="009F5846" w:rsidRPr="005A0038" w:rsidRDefault="009F5846" w:rsidP="009F5846">
      <w:r>
        <w:t>Students with disability who have more substantial support needs are provided with essential adjustments and considerable adult assistance. Adjustments to the usual educational program occur at most times on most days.</w:t>
      </w:r>
    </w:p>
    <w:p w14:paraId="7B7B204D" w14:textId="77777777" w:rsidR="009F5846" w:rsidRPr="00B42023" w:rsidRDefault="009F5846" w:rsidP="009F5846">
      <w:pPr>
        <w:pStyle w:val="Heading3"/>
        <w:numPr>
          <w:ilvl w:val="0"/>
          <w:numId w:val="0"/>
        </w:numPr>
        <w:ind w:left="720" w:hanging="720"/>
      </w:pPr>
      <w:bookmarkStart w:id="37" w:name="_Toc534799072"/>
      <w:r w:rsidRPr="00B42023">
        <w:t>Planning</w:t>
      </w:r>
      <w:bookmarkEnd w:id="37"/>
      <w:r w:rsidRPr="00B42023">
        <w:t xml:space="preserve"> </w:t>
      </w:r>
    </w:p>
    <w:p w14:paraId="3D933351"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frequently use one or more support services to develop, plan and implement the curriculum eg: therapists, consulting teachers, school psychologists? </w:t>
      </w:r>
    </w:p>
    <w:p w14:paraId="53248251" w14:textId="2D3B4270" w:rsidR="009F5846" w:rsidRPr="009F5846" w:rsidRDefault="009F5846" w:rsidP="009F5846">
      <w:pPr>
        <w:pStyle w:val="ListParagraph"/>
        <w:numPr>
          <w:ilvl w:val="0"/>
          <w:numId w:val="20"/>
        </w:numPr>
        <w:spacing w:before="100" w:after="100"/>
        <w:ind w:left="357" w:hanging="357"/>
        <w:contextualSpacing w:val="0"/>
      </w:pPr>
      <w:r w:rsidRPr="009F5846">
        <w:t xml:space="preserve">Do you regularly meet the school team and/or support services to discuss a student’s individual learning needs? </w:t>
      </w:r>
    </w:p>
    <w:p w14:paraId="3AA839BD"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collaborate with support staff frequently eg: behaviour specialist? </w:t>
      </w:r>
    </w:p>
    <w:p w14:paraId="62BBD91B" w14:textId="77777777" w:rsidR="009F5846" w:rsidRPr="009F5846" w:rsidRDefault="009F5846" w:rsidP="009F5846">
      <w:pPr>
        <w:pStyle w:val="ListParagraph"/>
        <w:numPr>
          <w:ilvl w:val="0"/>
          <w:numId w:val="20"/>
        </w:numPr>
        <w:spacing w:before="100" w:after="100"/>
        <w:ind w:left="357" w:hanging="357"/>
        <w:contextualSpacing w:val="0"/>
      </w:pPr>
      <w:r w:rsidRPr="009F5846">
        <w:t>Do you deliver an intensive individualised behaviour management plan with support that requires additional training?</w:t>
      </w:r>
    </w:p>
    <w:p w14:paraId="5B84CBA8"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regularly collaborate with external agencies? </w:t>
      </w:r>
    </w:p>
    <w:p w14:paraId="1085C69F"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Has an emergency/critical incident plan been developed as part of a treatment plan? </w:t>
      </w:r>
    </w:p>
    <w:p w14:paraId="77218C63" w14:textId="77777777" w:rsidR="009F5846" w:rsidRPr="00B42023" w:rsidRDefault="009F5846" w:rsidP="009F5846">
      <w:pPr>
        <w:pStyle w:val="Heading3"/>
        <w:numPr>
          <w:ilvl w:val="0"/>
          <w:numId w:val="0"/>
        </w:numPr>
        <w:ind w:left="720" w:hanging="720"/>
      </w:pPr>
      <w:bookmarkStart w:id="38" w:name="_Toc534799073"/>
      <w:r w:rsidRPr="00B42023">
        <w:t>Teaching</w:t>
      </w:r>
      <w:bookmarkEnd w:id="38"/>
      <w:r w:rsidRPr="00B42023">
        <w:t xml:space="preserve"> </w:t>
      </w:r>
    </w:p>
    <w:p w14:paraId="5D13AEDE"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use an interpreter for the students to access the curriculum? </w:t>
      </w:r>
    </w:p>
    <w:p w14:paraId="5728730F"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allow frequent supervised breaks from work tasks throughout the day? </w:t>
      </w:r>
    </w:p>
    <w:p w14:paraId="45D2DC51"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provide an individualised program, delivered individually or in a very small group for most of the day? </w:t>
      </w:r>
    </w:p>
    <w:p w14:paraId="455AEF69" w14:textId="5ACA68E1" w:rsidR="009F5846" w:rsidRPr="009F5846" w:rsidRDefault="009F5846" w:rsidP="009F5846">
      <w:pPr>
        <w:pStyle w:val="ListParagraph"/>
        <w:numPr>
          <w:ilvl w:val="0"/>
          <w:numId w:val="20"/>
        </w:numPr>
        <w:spacing w:before="100" w:after="100"/>
        <w:ind w:left="357" w:hanging="357"/>
        <w:contextualSpacing w:val="0"/>
      </w:pPr>
      <w:r w:rsidRPr="009F5846">
        <w:t>Do you access intensive individualised social skills instruction eg: one</w:t>
      </w:r>
      <w:r w:rsidR="00F23277">
        <w:t>-</w:t>
      </w:r>
      <w:r w:rsidRPr="009F5846">
        <w:t>on</w:t>
      </w:r>
      <w:r w:rsidR="00F23277">
        <w:t>-</w:t>
      </w:r>
      <w:r w:rsidRPr="009F5846">
        <w:t xml:space="preserve">one task analysed mastery of individual skills? </w:t>
      </w:r>
    </w:p>
    <w:p w14:paraId="4C9F5CC5"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use another form of communication eg: augmentative/alternative communication, Auslan, PECS? </w:t>
      </w:r>
    </w:p>
    <w:p w14:paraId="18B6D24D"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use individualised visual/tactile supports for implementing the curriculum most of the time? </w:t>
      </w:r>
    </w:p>
    <w:p w14:paraId="38AE9A8E"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provide trained personnel to enable students to participate in school activities such as school events and excursions? </w:t>
      </w:r>
    </w:p>
    <w:p w14:paraId="1D6C1779" w14:textId="77777777" w:rsidR="009F5846" w:rsidRPr="009F5846" w:rsidRDefault="009F5846" w:rsidP="009F5846">
      <w:pPr>
        <w:pStyle w:val="ListParagraph"/>
        <w:numPr>
          <w:ilvl w:val="0"/>
          <w:numId w:val="20"/>
        </w:numPr>
        <w:spacing w:before="100" w:after="100"/>
        <w:ind w:left="357" w:hanging="357"/>
        <w:contextualSpacing w:val="0"/>
      </w:pPr>
      <w:r w:rsidRPr="009F5846">
        <w:t>Do you provide individualised toilet support most of the time?</w:t>
      </w:r>
    </w:p>
    <w:p w14:paraId="56CD4749" w14:textId="77777777" w:rsidR="009F5846" w:rsidRPr="009F5846" w:rsidRDefault="009F5846" w:rsidP="009F5846">
      <w:pPr>
        <w:pStyle w:val="ListParagraph"/>
        <w:numPr>
          <w:ilvl w:val="0"/>
          <w:numId w:val="20"/>
        </w:numPr>
        <w:spacing w:before="100" w:after="100"/>
        <w:ind w:left="357" w:hanging="357"/>
        <w:contextualSpacing w:val="0"/>
      </w:pPr>
      <w:r w:rsidRPr="009F5846">
        <w:t>Do you provide individualised feeding support most of the time?</w:t>
      </w:r>
    </w:p>
    <w:p w14:paraId="1C349C8E"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provide individualised dressing support most of the time? </w:t>
      </w:r>
    </w:p>
    <w:p w14:paraId="2966AFAE"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use extra personnel to implement strategies such as individual role-play, social stories/scripts, levels of prompting and task analysis to explicitly teach social skills? </w:t>
      </w:r>
    </w:p>
    <w:p w14:paraId="636E739C" w14:textId="36AB98E4" w:rsidR="009F5846" w:rsidRPr="009F5846" w:rsidRDefault="009F5846" w:rsidP="009F5846">
      <w:pPr>
        <w:pStyle w:val="ListParagraph"/>
        <w:numPr>
          <w:ilvl w:val="0"/>
          <w:numId w:val="20"/>
        </w:numPr>
        <w:spacing w:before="100" w:after="100"/>
        <w:ind w:left="357" w:right="-284" w:hanging="357"/>
        <w:contextualSpacing w:val="0"/>
      </w:pPr>
      <w:r w:rsidRPr="009F5846">
        <w:t xml:space="preserve">Do you use a support teacher/assistant to break down target skills into </w:t>
      </w:r>
      <w:r w:rsidR="0081443F">
        <w:t>one</w:t>
      </w:r>
      <w:r w:rsidRPr="009F5846">
        <w:t xml:space="preserve"> or </w:t>
      </w:r>
      <w:r w:rsidR="0081443F">
        <w:t>two</w:t>
      </w:r>
      <w:r w:rsidRPr="009F5846">
        <w:t xml:space="preserve"> stage instructions most of the time?</w:t>
      </w:r>
    </w:p>
    <w:p w14:paraId="1F5619DD" w14:textId="701540C9" w:rsidR="009F5846" w:rsidRPr="009F5846" w:rsidRDefault="009F5846" w:rsidP="009F5846">
      <w:pPr>
        <w:pStyle w:val="ListParagraph"/>
        <w:numPr>
          <w:ilvl w:val="0"/>
          <w:numId w:val="20"/>
        </w:numPr>
        <w:spacing w:before="100" w:after="100"/>
        <w:ind w:left="357" w:hanging="357"/>
        <w:contextualSpacing w:val="0"/>
      </w:pPr>
      <w:r w:rsidRPr="009F5846">
        <w:t xml:space="preserve">Do you use extra personnel to implement </w:t>
      </w:r>
      <w:r w:rsidR="001B20AA">
        <w:t xml:space="preserve">a </w:t>
      </w:r>
      <w:r w:rsidRPr="009F5846">
        <w:t xml:space="preserve">reinforcement schedule to teach targeted skills? </w:t>
      </w:r>
    </w:p>
    <w:p w14:paraId="452B063B"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require support in addition to the classroom teacher to manage a health condition on a daily basis? </w:t>
      </w:r>
    </w:p>
    <w:p w14:paraId="1E9AE232" w14:textId="7A6356AD" w:rsidR="009F5846" w:rsidRPr="009F5846" w:rsidRDefault="009F5846" w:rsidP="000526FD">
      <w:pPr>
        <w:pStyle w:val="ListParagraph"/>
        <w:numPr>
          <w:ilvl w:val="0"/>
          <w:numId w:val="20"/>
        </w:numPr>
        <w:spacing w:before="100" w:after="100"/>
        <w:ind w:left="357" w:right="-397" w:hanging="357"/>
        <w:contextualSpacing w:val="0"/>
      </w:pPr>
      <w:r w:rsidRPr="009F5846">
        <w:t xml:space="preserve">Do you require extra support </w:t>
      </w:r>
      <w:r w:rsidR="00975666" w:rsidRPr="009F5846">
        <w:t xml:space="preserve">personnel </w:t>
      </w:r>
      <w:r w:rsidRPr="009F5846">
        <w:t xml:space="preserve">to implement therapy program goals in the individual education plan? </w:t>
      </w:r>
    </w:p>
    <w:p w14:paraId="36E46D0F" w14:textId="50012E32" w:rsidR="009F5846" w:rsidRPr="009F5846" w:rsidRDefault="009F5846" w:rsidP="009F5846">
      <w:pPr>
        <w:pStyle w:val="ListParagraph"/>
        <w:numPr>
          <w:ilvl w:val="0"/>
          <w:numId w:val="20"/>
        </w:numPr>
        <w:spacing w:before="100" w:after="100"/>
        <w:ind w:left="357" w:hanging="357"/>
        <w:contextualSpacing w:val="0"/>
      </w:pPr>
      <w:r w:rsidRPr="009F5846">
        <w:t>Do you use highly individualised strategies including functional behaviour analysis and input from support services to support complex behaviour most of the time eg</w:t>
      </w:r>
      <w:r w:rsidR="00101EF1">
        <w:t>:</w:t>
      </w:r>
      <w:r w:rsidRPr="009F5846">
        <w:t xml:space="preserve"> self-harm?</w:t>
      </w:r>
    </w:p>
    <w:p w14:paraId="7438AA91" w14:textId="55882876" w:rsidR="009F5846" w:rsidRPr="009F5846" w:rsidRDefault="009F5846" w:rsidP="009F5846">
      <w:pPr>
        <w:pStyle w:val="ListParagraph"/>
        <w:numPr>
          <w:ilvl w:val="0"/>
          <w:numId w:val="20"/>
        </w:numPr>
        <w:spacing w:before="100" w:after="100"/>
        <w:ind w:left="357" w:hanging="357"/>
        <w:contextualSpacing w:val="0"/>
      </w:pPr>
      <w:r w:rsidRPr="009F5846">
        <w:t>Do you implement strategies with extra personnel to manage sensory input/integration</w:t>
      </w:r>
      <w:r w:rsidR="00B74DEA">
        <w:t xml:space="preserve"> </w:t>
      </w:r>
      <w:r w:rsidRPr="009F5846">
        <w:t xml:space="preserve">most of the time? </w:t>
      </w:r>
    </w:p>
    <w:p w14:paraId="3CF47FE0" w14:textId="58561E09" w:rsidR="009F5846" w:rsidRPr="009F5846" w:rsidRDefault="009F5846" w:rsidP="009F5846">
      <w:pPr>
        <w:pStyle w:val="ListParagraph"/>
        <w:numPr>
          <w:ilvl w:val="0"/>
          <w:numId w:val="20"/>
        </w:numPr>
        <w:spacing w:before="100" w:after="100"/>
        <w:ind w:left="357" w:hanging="357"/>
        <w:contextualSpacing w:val="0"/>
      </w:pPr>
      <w:r w:rsidRPr="009F5846">
        <w:t xml:space="preserve">Do you implement alternative programs with support to suit individualised functional learning needs? </w:t>
      </w:r>
    </w:p>
    <w:p w14:paraId="0ADA9051" w14:textId="77777777" w:rsidR="009F5846" w:rsidRPr="00B42023" w:rsidRDefault="009F5846" w:rsidP="009F5846">
      <w:pPr>
        <w:pStyle w:val="Heading3"/>
        <w:numPr>
          <w:ilvl w:val="0"/>
          <w:numId w:val="0"/>
        </w:numPr>
        <w:ind w:left="720" w:hanging="720"/>
      </w:pPr>
      <w:bookmarkStart w:id="39" w:name="_Toc534799074"/>
      <w:r>
        <w:lastRenderedPageBreak/>
        <w:t>Assessment and r</w:t>
      </w:r>
      <w:r w:rsidRPr="00B42023">
        <w:t>eporting</w:t>
      </w:r>
      <w:bookmarkEnd w:id="39"/>
      <w:r w:rsidRPr="00B42023">
        <w:t xml:space="preserve"> </w:t>
      </w:r>
    </w:p>
    <w:p w14:paraId="7DDF2207" w14:textId="7ACB325B" w:rsidR="009F5846" w:rsidRPr="009F5846" w:rsidRDefault="009F5846" w:rsidP="009F5846">
      <w:pPr>
        <w:pStyle w:val="ListParagraph"/>
        <w:numPr>
          <w:ilvl w:val="0"/>
          <w:numId w:val="20"/>
        </w:numPr>
        <w:spacing w:before="100" w:after="100"/>
        <w:ind w:left="357" w:hanging="357"/>
        <w:contextualSpacing w:val="0"/>
      </w:pPr>
      <w:r w:rsidRPr="009F5846">
        <w:t>Do you have daily communication with parents</w:t>
      </w:r>
      <w:r w:rsidR="00F3240B">
        <w:t xml:space="preserve">, guardians or </w:t>
      </w:r>
      <w:r w:rsidRPr="009F5846">
        <w:t xml:space="preserve">carers? </w:t>
      </w:r>
    </w:p>
    <w:p w14:paraId="742965FE"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provide alternative or finely sequenced individualised programming, assessment and reporting? </w:t>
      </w:r>
    </w:p>
    <w:p w14:paraId="733AC06D" w14:textId="77777777" w:rsidR="009F5846" w:rsidRPr="00B42023" w:rsidRDefault="009F5846" w:rsidP="009F5846">
      <w:pPr>
        <w:pStyle w:val="Heading3"/>
        <w:numPr>
          <w:ilvl w:val="0"/>
          <w:numId w:val="0"/>
        </w:numPr>
        <w:ind w:left="720" w:hanging="720"/>
      </w:pPr>
      <w:bookmarkStart w:id="40" w:name="_Toc534799075"/>
      <w:r w:rsidRPr="00B42023">
        <w:t>Environment</w:t>
      </w:r>
      <w:bookmarkEnd w:id="40"/>
      <w:r w:rsidRPr="00B42023">
        <w:t xml:space="preserve"> </w:t>
      </w:r>
    </w:p>
    <w:p w14:paraId="2FF4F8E1"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provide individualised support for movement around the school eg: escort by class teacher/education assistant? </w:t>
      </w:r>
    </w:p>
    <w:p w14:paraId="63FC9D23"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provide personal manual support for the student to access all areas of the school environment? </w:t>
      </w:r>
    </w:p>
    <w:p w14:paraId="6D2539E7" w14:textId="6057CD42" w:rsidR="009F5846" w:rsidRPr="009F5846" w:rsidRDefault="009F5846" w:rsidP="009F5846">
      <w:pPr>
        <w:pStyle w:val="ListParagraph"/>
        <w:numPr>
          <w:ilvl w:val="0"/>
          <w:numId w:val="20"/>
        </w:numPr>
        <w:spacing w:before="100" w:after="100"/>
        <w:ind w:left="357" w:hanging="357"/>
        <w:contextualSpacing w:val="0"/>
      </w:pPr>
      <w:r w:rsidRPr="009F5846">
        <w:t>Have you made significant adjustments to the school environment to meet the student’s needs eg: painted boundary marke</w:t>
      </w:r>
      <w:r w:rsidR="00477109">
        <w:t>r</w:t>
      </w:r>
      <w:r w:rsidRPr="009F5846">
        <w:t xml:space="preserve">s, adjusted timetables and room access to suit students with restricted mobility, within the last 12 months?  </w:t>
      </w:r>
    </w:p>
    <w:p w14:paraId="482B4C3A" w14:textId="236A5517" w:rsidR="009F5846" w:rsidRPr="009F5846" w:rsidRDefault="009F5846" w:rsidP="009F5846">
      <w:pPr>
        <w:pStyle w:val="ListParagraph"/>
        <w:numPr>
          <w:ilvl w:val="0"/>
          <w:numId w:val="20"/>
        </w:numPr>
        <w:spacing w:before="100" w:after="100"/>
        <w:ind w:left="357" w:hanging="357"/>
        <w:contextualSpacing w:val="0"/>
      </w:pPr>
      <w:r w:rsidRPr="009F5846">
        <w:t xml:space="preserve">Do you use a supervised withdrawal space/low stimulus to support your students’ needs daily? </w:t>
      </w:r>
    </w:p>
    <w:p w14:paraId="401829E8" w14:textId="77777777" w:rsidR="009F5846" w:rsidRPr="00B42023" w:rsidRDefault="009F5846" w:rsidP="009F5846">
      <w:pPr>
        <w:pStyle w:val="Heading3"/>
        <w:numPr>
          <w:ilvl w:val="0"/>
          <w:numId w:val="0"/>
        </w:numPr>
        <w:ind w:left="720" w:hanging="720"/>
      </w:pPr>
      <w:bookmarkStart w:id="41" w:name="_Toc534799076"/>
      <w:r w:rsidRPr="00B42023">
        <w:t>Resources</w:t>
      </w:r>
      <w:bookmarkEnd w:id="41"/>
      <w:r w:rsidRPr="00B42023">
        <w:t xml:space="preserve"> </w:t>
      </w:r>
    </w:p>
    <w:p w14:paraId="7A0C8524" w14:textId="10BFFFCD" w:rsidR="009F5846" w:rsidRPr="009F5846" w:rsidRDefault="009F5846" w:rsidP="009F5846">
      <w:pPr>
        <w:pStyle w:val="ListParagraph"/>
        <w:numPr>
          <w:ilvl w:val="0"/>
          <w:numId w:val="20"/>
        </w:numPr>
        <w:spacing w:before="100" w:after="100"/>
        <w:ind w:left="357" w:hanging="357"/>
        <w:contextualSpacing w:val="0"/>
      </w:pPr>
      <w:bookmarkStart w:id="42" w:name="_Toc534799077"/>
      <w:r w:rsidRPr="009F5846">
        <w:t xml:space="preserve">Do you use assistive technology devices, directed by support staff, to allow access to the curriculum eg: braille writer, speech recognition software? </w:t>
      </w:r>
    </w:p>
    <w:p w14:paraId="4D5CAA71" w14:textId="47D4A0CF" w:rsidR="009F5846" w:rsidRDefault="009F5846" w:rsidP="009F5846">
      <w:pPr>
        <w:pStyle w:val="Heading2"/>
        <w:numPr>
          <w:ilvl w:val="0"/>
          <w:numId w:val="0"/>
        </w:numPr>
      </w:pPr>
      <w:r>
        <w:t>Extensive adjustments</w:t>
      </w:r>
      <w:bookmarkEnd w:id="42"/>
      <w:r>
        <w:t xml:space="preserve"> </w:t>
      </w:r>
    </w:p>
    <w:p w14:paraId="5E78588D" w14:textId="225B3C31" w:rsidR="009F5846" w:rsidRPr="005A0038" w:rsidRDefault="009F5846" w:rsidP="009F5846">
      <w:r>
        <w:t>Students with disability and very high support needs are provided with extensive targeted measures a</w:t>
      </w:r>
      <w:r w:rsidR="00EB623E">
        <w:t>n</w:t>
      </w:r>
      <w:r>
        <w:t>d sustained levels of intensive support.</w:t>
      </w:r>
      <w:r w:rsidR="00901CBB">
        <w:t xml:space="preserve"> </w:t>
      </w:r>
      <w:r>
        <w:t>Adjustments to the regular educational programs occur at all times.</w:t>
      </w:r>
    </w:p>
    <w:p w14:paraId="49E9F4DC" w14:textId="77777777" w:rsidR="009F5846" w:rsidRDefault="009F5846" w:rsidP="009F5846">
      <w:pPr>
        <w:pStyle w:val="Heading3"/>
        <w:numPr>
          <w:ilvl w:val="0"/>
          <w:numId w:val="0"/>
        </w:numPr>
        <w:ind w:left="720" w:hanging="720"/>
      </w:pPr>
      <w:bookmarkStart w:id="43" w:name="_Toc534799078"/>
      <w:r>
        <w:t>Planning</w:t>
      </w:r>
      <w:bookmarkEnd w:id="43"/>
      <w:r>
        <w:t xml:space="preserve"> </w:t>
      </w:r>
    </w:p>
    <w:p w14:paraId="2F637B62"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require a very high level of input from support services to collaborate, write and implement the personalised learning eg: special educator, therapists, school psychologist, external agencies? </w:t>
      </w:r>
    </w:p>
    <w:p w14:paraId="168121D1"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collaborate with specialist </w:t>
      </w:r>
      <w:proofErr w:type="gramStart"/>
      <w:r w:rsidRPr="009F5846">
        <w:t>support  staff</w:t>
      </w:r>
      <w:proofErr w:type="gramEnd"/>
      <w:r w:rsidRPr="009F5846">
        <w:t xml:space="preserve"> and therapists daily/weekly? </w:t>
      </w:r>
    </w:p>
    <w:p w14:paraId="72FAFFC7"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collaborate on teaching and learning strategies with external agency support frequently? </w:t>
      </w:r>
    </w:p>
    <w:p w14:paraId="22335F9E" w14:textId="77777777" w:rsidR="009F5846" w:rsidRDefault="009F5846" w:rsidP="009F5846">
      <w:pPr>
        <w:pStyle w:val="Heading3"/>
        <w:numPr>
          <w:ilvl w:val="0"/>
          <w:numId w:val="0"/>
        </w:numPr>
        <w:ind w:left="720" w:hanging="720"/>
      </w:pPr>
      <w:bookmarkStart w:id="44" w:name="_Toc534799079"/>
      <w:r>
        <w:t>Teaching</w:t>
      </w:r>
      <w:bookmarkEnd w:id="44"/>
      <w:r>
        <w:t xml:space="preserve"> </w:t>
      </w:r>
    </w:p>
    <w:p w14:paraId="27E800A6" w14:textId="77777777" w:rsidR="009F5846" w:rsidRPr="009F5846" w:rsidRDefault="009F5846" w:rsidP="009F5846">
      <w:pPr>
        <w:pStyle w:val="ListParagraph"/>
        <w:numPr>
          <w:ilvl w:val="0"/>
          <w:numId w:val="20"/>
        </w:numPr>
        <w:spacing w:before="100" w:after="100"/>
        <w:ind w:left="357" w:hanging="357"/>
        <w:contextualSpacing w:val="0"/>
      </w:pPr>
      <w:r w:rsidRPr="009F5846">
        <w:t>Do you use intensive, highly individualised instruction to support multiple areas of communication on an ongoing basis?</w:t>
      </w:r>
    </w:p>
    <w:p w14:paraId="0A6DA864" w14:textId="77777777" w:rsidR="009F5846" w:rsidRPr="009F5846" w:rsidRDefault="009F5846" w:rsidP="009F5846">
      <w:pPr>
        <w:pStyle w:val="ListParagraph"/>
        <w:numPr>
          <w:ilvl w:val="0"/>
          <w:numId w:val="20"/>
        </w:numPr>
        <w:spacing w:before="100" w:after="100"/>
        <w:ind w:left="357" w:hanging="357"/>
        <w:contextualSpacing w:val="0"/>
      </w:pPr>
      <w:r w:rsidRPr="009F5846">
        <w:t>Do you use a full time oral interpreter (eg Auslan or Makaton interpreter) for all activities?</w:t>
      </w:r>
    </w:p>
    <w:p w14:paraId="2BE1ADC4"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use intensive, comprehensive individualised instruction in a highly structured manner eg: TEACCH, Applied Behaviour Analysis, discrete trial training? </w:t>
      </w:r>
    </w:p>
    <w:p w14:paraId="0BD3FCD7"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provide an individually delivered alternative curriculum eg: functional/life skills program? </w:t>
      </w:r>
    </w:p>
    <w:p w14:paraId="5E978644" w14:textId="055CA00B" w:rsidR="009F5846" w:rsidRPr="009F5846" w:rsidRDefault="009F5846" w:rsidP="009F5846">
      <w:pPr>
        <w:pStyle w:val="ListParagraph"/>
        <w:numPr>
          <w:ilvl w:val="0"/>
          <w:numId w:val="20"/>
        </w:numPr>
        <w:spacing w:before="100" w:after="100"/>
        <w:ind w:left="357" w:hanging="357"/>
        <w:contextualSpacing w:val="0"/>
      </w:pPr>
      <w:r w:rsidRPr="009F5846">
        <w:t xml:space="preserve">Do you use individually delivered concrete materials to implement the curriculum one-on-one all of the time? </w:t>
      </w:r>
    </w:p>
    <w:p w14:paraId="7606C773" w14:textId="0A61B1BE" w:rsidR="009F5846" w:rsidRPr="009F5846" w:rsidRDefault="009F5846" w:rsidP="009F5846">
      <w:pPr>
        <w:pStyle w:val="ListParagraph"/>
        <w:numPr>
          <w:ilvl w:val="0"/>
          <w:numId w:val="20"/>
        </w:numPr>
        <w:spacing w:before="100" w:after="100"/>
        <w:ind w:left="357" w:hanging="357"/>
        <w:contextualSpacing w:val="0"/>
      </w:pPr>
      <w:r w:rsidRPr="009F5846">
        <w:t>Do you provide individual/physical prompting, delivered one</w:t>
      </w:r>
      <w:r w:rsidR="0057514D">
        <w:t>-</w:t>
      </w:r>
      <w:r w:rsidRPr="009F5846">
        <w:t>to</w:t>
      </w:r>
      <w:r w:rsidR="0057514D">
        <w:t>-</w:t>
      </w:r>
      <w:r w:rsidRPr="009F5846">
        <w:t xml:space="preserve">one by an extra staff member, pervasively throughout the day? </w:t>
      </w:r>
    </w:p>
    <w:p w14:paraId="7D1E846E" w14:textId="60EC7886" w:rsidR="009F5846" w:rsidRPr="009F5846" w:rsidRDefault="009F5846" w:rsidP="009F5846">
      <w:pPr>
        <w:pStyle w:val="ListParagraph"/>
        <w:numPr>
          <w:ilvl w:val="0"/>
          <w:numId w:val="20"/>
        </w:numPr>
        <w:spacing w:before="100" w:after="100"/>
        <w:ind w:left="357" w:hanging="357"/>
        <w:contextualSpacing w:val="0"/>
      </w:pPr>
      <w:r w:rsidRPr="009F5846">
        <w:t>Do you provide personally developed, individually delivered work skills/community access programs eg</w:t>
      </w:r>
      <w:r w:rsidR="00F67D11">
        <w:t>:</w:t>
      </w:r>
      <w:r w:rsidRPr="009F5846">
        <w:t xml:space="preserve"> personal job coach? </w:t>
      </w:r>
    </w:p>
    <w:p w14:paraId="16CB6155"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provide medically prescribed diets, with support? </w:t>
      </w:r>
    </w:p>
    <w:p w14:paraId="1361A69D" w14:textId="6AD896DA" w:rsidR="009F5846" w:rsidRPr="009F5846" w:rsidRDefault="009F5846" w:rsidP="009F5846">
      <w:pPr>
        <w:pStyle w:val="ListParagraph"/>
        <w:numPr>
          <w:ilvl w:val="0"/>
          <w:numId w:val="20"/>
        </w:numPr>
        <w:spacing w:before="100" w:after="100"/>
        <w:ind w:left="357" w:hanging="357"/>
        <w:contextualSpacing w:val="0"/>
      </w:pPr>
      <w:r w:rsidRPr="009F5846">
        <w:lastRenderedPageBreak/>
        <w:t xml:space="preserve">Do you use alternative methods of communication eg: Auslan, Braille, augmentative/alternative communication, requiring extensive support from specialist staff </w:t>
      </w:r>
      <w:r w:rsidR="00BA0274">
        <w:t>all</w:t>
      </w:r>
      <w:r w:rsidR="00BA0274" w:rsidRPr="009F5846">
        <w:t xml:space="preserve"> </w:t>
      </w:r>
      <w:r w:rsidRPr="009F5846">
        <w:t>the time?</w:t>
      </w:r>
    </w:p>
    <w:p w14:paraId="2441995F" w14:textId="122011CC" w:rsidR="009F5846" w:rsidRPr="009F5846" w:rsidRDefault="009F5846" w:rsidP="009F5846">
      <w:pPr>
        <w:pStyle w:val="ListParagraph"/>
        <w:numPr>
          <w:ilvl w:val="0"/>
          <w:numId w:val="20"/>
        </w:numPr>
        <w:spacing w:before="100" w:after="100"/>
        <w:ind w:left="357" w:hanging="357"/>
        <w:contextualSpacing w:val="0"/>
      </w:pPr>
      <w:r w:rsidRPr="009F5846">
        <w:t xml:space="preserve">Do you develop, monitor and review extensive individualised strategies for resilience in collaboration with specialist support staff? </w:t>
      </w:r>
    </w:p>
    <w:p w14:paraId="03B18422"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use specialist support staff to deliver simplified instructions throughout the day? </w:t>
      </w:r>
    </w:p>
    <w:p w14:paraId="4C26BBC8"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use personally delivered intensive reinforcement schedules eg: every 1–3 minutes? </w:t>
      </w:r>
    </w:p>
    <w:p w14:paraId="04FEC0AD"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deliver an intensive individualised behaviour management plan, with daily support that requires additional training? </w:t>
      </w:r>
    </w:p>
    <w:p w14:paraId="3C32583B"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have an intensive individualised risk management plan that requires extra personnel and additional training? </w:t>
      </w:r>
    </w:p>
    <w:p w14:paraId="726FAFCA"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have an intensive individualised health care plan that requires extra support and additional training? </w:t>
      </w:r>
    </w:p>
    <w:p w14:paraId="41B7C8DA"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include highly individualised daily self-care strategies eg: toileting, hygiene, eating, dressing? </w:t>
      </w:r>
    </w:p>
    <w:p w14:paraId="42A11F66" w14:textId="77777777" w:rsidR="009F5846" w:rsidRPr="009F5846" w:rsidRDefault="009F5846" w:rsidP="009F5846">
      <w:pPr>
        <w:pStyle w:val="ListParagraph"/>
        <w:numPr>
          <w:ilvl w:val="0"/>
          <w:numId w:val="20"/>
        </w:numPr>
        <w:spacing w:before="100" w:after="100"/>
        <w:ind w:left="357" w:hanging="357"/>
        <w:contextualSpacing w:val="0"/>
      </w:pPr>
      <w:r w:rsidRPr="009F5846">
        <w:t>Do you use approved crisis intervention strategies, requiring extra personnel support?</w:t>
      </w:r>
    </w:p>
    <w:p w14:paraId="3A3E5B7B" w14:textId="001B1068" w:rsidR="009F5846" w:rsidRPr="009F5846" w:rsidRDefault="009F5846" w:rsidP="009F5846">
      <w:pPr>
        <w:pStyle w:val="ListParagraph"/>
        <w:numPr>
          <w:ilvl w:val="0"/>
          <w:numId w:val="20"/>
        </w:numPr>
        <w:spacing w:before="100" w:after="100"/>
        <w:ind w:left="357" w:hanging="357"/>
        <w:contextualSpacing w:val="0"/>
      </w:pPr>
      <w:bookmarkStart w:id="45" w:name="_Toc534799081"/>
      <w:r w:rsidRPr="009F5846">
        <w:t>Do you require one</w:t>
      </w:r>
      <w:r w:rsidR="00F67D11">
        <w:t>-</w:t>
      </w:r>
      <w:r w:rsidRPr="009F5846">
        <w:t>on</w:t>
      </w:r>
      <w:r w:rsidR="00F67D11">
        <w:t>-</w:t>
      </w:r>
      <w:r w:rsidRPr="009F5846">
        <w:t xml:space="preserve">one physical support for the student to access learning activities all of the time? </w:t>
      </w:r>
    </w:p>
    <w:p w14:paraId="054845D8" w14:textId="1395BF13" w:rsidR="009F5846" w:rsidRPr="009F5846" w:rsidRDefault="009F5846" w:rsidP="009F5846">
      <w:pPr>
        <w:pStyle w:val="ListParagraph"/>
        <w:numPr>
          <w:ilvl w:val="0"/>
          <w:numId w:val="20"/>
        </w:numPr>
        <w:spacing w:before="100" w:after="100"/>
        <w:ind w:left="357" w:hanging="357"/>
        <w:contextualSpacing w:val="0"/>
      </w:pPr>
      <w:r w:rsidRPr="009F5846">
        <w:t xml:space="preserve">Do you use highly individualised strategies such as functional behaviour analysis and input from support services to support complex behavioural therapy for a student with mental health needs </w:t>
      </w:r>
      <w:r w:rsidR="00BA0274">
        <w:t>all</w:t>
      </w:r>
      <w:r w:rsidR="00BA0274" w:rsidRPr="009F5846">
        <w:t xml:space="preserve"> </w:t>
      </w:r>
      <w:r w:rsidRPr="009F5846">
        <w:t xml:space="preserve">of the time? </w:t>
      </w:r>
    </w:p>
    <w:p w14:paraId="40AC1FDF"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access additional trained support pervasively throughout the day to manage a health condition? </w:t>
      </w:r>
    </w:p>
    <w:bookmarkEnd w:id="45"/>
    <w:p w14:paraId="264F94E4" w14:textId="77777777" w:rsidR="009F5846" w:rsidRPr="009F5846" w:rsidRDefault="009F5846" w:rsidP="009F5846">
      <w:pPr>
        <w:pStyle w:val="Heading3"/>
        <w:numPr>
          <w:ilvl w:val="0"/>
          <w:numId w:val="0"/>
        </w:numPr>
        <w:ind w:left="720" w:hanging="720"/>
      </w:pPr>
      <w:r w:rsidRPr="00AE3405">
        <w:t xml:space="preserve">Assessment and reporting </w:t>
      </w:r>
    </w:p>
    <w:p w14:paraId="560FB15D" w14:textId="4562C813" w:rsidR="009F5846" w:rsidRPr="009F5846" w:rsidRDefault="009F5846" w:rsidP="009F5846">
      <w:pPr>
        <w:pStyle w:val="ListParagraph"/>
        <w:numPr>
          <w:ilvl w:val="0"/>
          <w:numId w:val="20"/>
        </w:numPr>
        <w:spacing w:before="100" w:after="100"/>
        <w:ind w:left="357" w:hanging="357"/>
        <w:contextualSpacing w:val="0"/>
      </w:pPr>
      <w:r w:rsidRPr="009F5846">
        <w:t xml:space="preserve">Do you provide frequent finely sequenced individualised assessment and reporting? </w:t>
      </w:r>
    </w:p>
    <w:p w14:paraId="33142204" w14:textId="77777777" w:rsidR="009F5846" w:rsidRPr="009F5846" w:rsidRDefault="009F5846" w:rsidP="009F5846">
      <w:pPr>
        <w:pStyle w:val="ListParagraph"/>
        <w:numPr>
          <w:ilvl w:val="0"/>
          <w:numId w:val="20"/>
        </w:numPr>
        <w:spacing w:before="100" w:after="100"/>
        <w:ind w:left="357" w:hanging="357"/>
        <w:contextualSpacing w:val="0"/>
      </w:pPr>
      <w:r w:rsidRPr="009F5846">
        <w:t>Do you provide alternative ways to assess achievement towards personalised learning goals?</w:t>
      </w:r>
    </w:p>
    <w:p w14:paraId="2669B624" w14:textId="77777777" w:rsidR="009F5846" w:rsidRPr="009F5846" w:rsidRDefault="009F5846" w:rsidP="009F5846">
      <w:pPr>
        <w:pStyle w:val="ListParagraph"/>
        <w:numPr>
          <w:ilvl w:val="0"/>
          <w:numId w:val="20"/>
        </w:numPr>
        <w:spacing w:before="100" w:after="100"/>
        <w:ind w:left="357" w:hanging="357"/>
        <w:contextualSpacing w:val="0"/>
      </w:pPr>
      <w:r w:rsidRPr="009F5846">
        <w:t>Do you use alternative or modified curriculum frameworks to assess student achievement?</w:t>
      </w:r>
    </w:p>
    <w:p w14:paraId="407D4FE1" w14:textId="5D6CC45F" w:rsidR="009F5846" w:rsidRPr="009F5846" w:rsidRDefault="009F5846" w:rsidP="009F5846">
      <w:pPr>
        <w:pStyle w:val="Heading3"/>
        <w:numPr>
          <w:ilvl w:val="0"/>
          <w:numId w:val="0"/>
        </w:numPr>
        <w:ind w:left="720" w:hanging="720"/>
      </w:pPr>
      <w:bookmarkStart w:id="46" w:name="_Toc534799082"/>
      <w:r w:rsidRPr="009F5846">
        <w:t>Environment</w:t>
      </w:r>
      <w:bookmarkEnd w:id="46"/>
      <w:r w:rsidRPr="009F5846">
        <w:t xml:space="preserve"> </w:t>
      </w:r>
    </w:p>
    <w:p w14:paraId="226E4B8C" w14:textId="79A268C0" w:rsidR="009F5846" w:rsidRPr="009F5846" w:rsidRDefault="009F5846" w:rsidP="009F5846">
      <w:pPr>
        <w:pStyle w:val="ListParagraph"/>
        <w:numPr>
          <w:ilvl w:val="0"/>
          <w:numId w:val="20"/>
        </w:numPr>
        <w:spacing w:before="100" w:after="100"/>
        <w:ind w:left="357" w:hanging="357"/>
        <w:contextualSpacing w:val="0"/>
      </w:pPr>
      <w:r w:rsidRPr="009F5846">
        <w:t xml:space="preserve">Do you use extra personnel </w:t>
      </w:r>
      <w:r w:rsidR="00BA0274">
        <w:t>all</w:t>
      </w:r>
      <w:r w:rsidR="00BA0274" w:rsidRPr="009F5846">
        <w:t xml:space="preserve"> </w:t>
      </w:r>
      <w:r w:rsidRPr="009F5846">
        <w:t xml:space="preserve">of the time to ensure a student is fully included in his mainstream environment? </w:t>
      </w:r>
    </w:p>
    <w:p w14:paraId="7C550768"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use a </w:t>
      </w:r>
      <w:proofErr w:type="spellStart"/>
      <w:r w:rsidRPr="009F5846">
        <w:t>specialised</w:t>
      </w:r>
      <w:proofErr w:type="spellEnd"/>
      <w:r w:rsidRPr="009F5846">
        <w:t xml:space="preserve"> learning environment?</w:t>
      </w:r>
    </w:p>
    <w:p w14:paraId="650A20E8"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use low stimulus/focus stimulus supervised areas, if required? </w:t>
      </w:r>
    </w:p>
    <w:p w14:paraId="509D557F" w14:textId="77777777" w:rsidR="009F5846" w:rsidRPr="009F5846" w:rsidRDefault="009F5846" w:rsidP="009F5846">
      <w:pPr>
        <w:pStyle w:val="ListParagraph"/>
        <w:numPr>
          <w:ilvl w:val="0"/>
          <w:numId w:val="20"/>
        </w:numPr>
        <w:spacing w:before="100" w:after="100"/>
        <w:ind w:left="357" w:hanging="357"/>
        <w:contextualSpacing w:val="0"/>
      </w:pPr>
      <w:r w:rsidRPr="009F5846">
        <w:t>Do you use a supportive fully supervised support area to assist in de-escalating/calming a distressed student?</w:t>
      </w:r>
    </w:p>
    <w:p w14:paraId="3EE5D496" w14:textId="77777777" w:rsidR="009F5846" w:rsidRPr="009F5846" w:rsidRDefault="009F5846" w:rsidP="009F5846">
      <w:pPr>
        <w:pStyle w:val="Heading3"/>
        <w:numPr>
          <w:ilvl w:val="0"/>
          <w:numId w:val="0"/>
        </w:numPr>
        <w:ind w:left="720" w:hanging="720"/>
      </w:pPr>
      <w:bookmarkStart w:id="47" w:name="_Toc534799083"/>
      <w:r w:rsidRPr="00AE3405">
        <w:t>Resources</w:t>
      </w:r>
      <w:bookmarkEnd w:id="47"/>
      <w:r w:rsidRPr="00AE3405">
        <w:t xml:space="preserve"> </w:t>
      </w:r>
    </w:p>
    <w:p w14:paraId="1219441B" w14:textId="77777777" w:rsidR="009F5846" w:rsidRPr="009F5846" w:rsidRDefault="009F5846" w:rsidP="009F5846">
      <w:pPr>
        <w:pStyle w:val="ListParagraph"/>
        <w:numPr>
          <w:ilvl w:val="0"/>
          <w:numId w:val="20"/>
        </w:numPr>
        <w:spacing w:before="100" w:after="100"/>
        <w:ind w:left="357" w:hanging="357"/>
        <w:contextualSpacing w:val="0"/>
      </w:pPr>
      <w:r w:rsidRPr="009F5846">
        <w:t xml:space="preserve">Do you use highly </w:t>
      </w:r>
      <w:proofErr w:type="spellStart"/>
      <w:r w:rsidRPr="009F5846">
        <w:t>specialised</w:t>
      </w:r>
      <w:proofErr w:type="spellEnd"/>
      <w:r w:rsidRPr="009F5846">
        <w:t xml:space="preserve"> assistive technology, which requires adult support eg: eye gazing technology, switch access to on-screen keyboards, head tracking? </w:t>
      </w:r>
    </w:p>
    <w:p w14:paraId="6E566977" w14:textId="77777777" w:rsidR="009F5846" w:rsidRPr="009F5846" w:rsidRDefault="009F5846" w:rsidP="009F5846">
      <w:pPr>
        <w:pStyle w:val="ListParagraph"/>
        <w:numPr>
          <w:ilvl w:val="0"/>
          <w:numId w:val="20"/>
        </w:numPr>
        <w:spacing w:before="100" w:after="100"/>
        <w:ind w:left="357" w:hanging="357"/>
        <w:contextualSpacing w:val="0"/>
      </w:pPr>
      <w:r w:rsidRPr="009F5846">
        <w:t>Do you require extensive support from specialist staff at all times?</w:t>
      </w:r>
    </w:p>
    <w:p w14:paraId="0418FA23" w14:textId="77777777" w:rsidR="009F5846" w:rsidRPr="00A8543E" w:rsidRDefault="009F5846" w:rsidP="009F5846">
      <w:pPr>
        <w:pStyle w:val="ListParagraph"/>
        <w:numPr>
          <w:ilvl w:val="0"/>
          <w:numId w:val="20"/>
        </w:numPr>
        <w:spacing w:before="100" w:after="100"/>
        <w:ind w:left="357" w:hanging="357"/>
        <w:contextualSpacing w:val="0"/>
      </w:pPr>
      <w:r w:rsidRPr="009F5846">
        <w:t>Do you provide highly individualised, specialist and supervised equipment or support to move around and access all the areas of the school environment?</w:t>
      </w:r>
    </w:p>
    <w:sectPr w:rsidR="009F5846" w:rsidRPr="00A8543E" w:rsidSect="009433C4">
      <w:headerReference w:type="even" r:id="rId9"/>
      <w:headerReference w:type="default" r:id="rId10"/>
      <w:footerReference w:type="even" r:id="rId11"/>
      <w:footerReference w:type="default" r:id="rId12"/>
      <w:headerReference w:type="first" r:id="rId13"/>
      <w:footerReference w:type="first" r:id="rId14"/>
      <w:type w:val="continuous"/>
      <w:pgSz w:w="11900" w:h="16820"/>
      <w:pgMar w:top="851" w:right="851" w:bottom="964" w:left="851" w:header="510" w:footer="510"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8B793" w14:textId="77777777" w:rsidR="00A71598" w:rsidRDefault="00A71598" w:rsidP="00E95312">
      <w:pPr>
        <w:spacing w:before="0" w:after="0" w:line="240" w:lineRule="auto"/>
      </w:pPr>
      <w:r>
        <w:separator/>
      </w:r>
    </w:p>
  </w:endnote>
  <w:endnote w:type="continuationSeparator" w:id="0">
    <w:p w14:paraId="37251953" w14:textId="77777777" w:rsidR="00A71598" w:rsidRDefault="00A71598"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6136F" w14:textId="77777777" w:rsidR="00476FB4" w:rsidRDefault="00476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F698" w14:textId="236D68F5" w:rsidR="001A2272" w:rsidRPr="005516F6" w:rsidRDefault="00476FB4" w:rsidP="001A2272">
    <w:pPr>
      <w:pStyle w:val="Footer"/>
      <w:tabs>
        <w:tab w:val="clear" w:pos="4513"/>
        <w:tab w:val="clear" w:pos="9026"/>
        <w:tab w:val="right" w:pos="2563"/>
      </w:tabs>
      <w:ind w:left="0"/>
    </w:pPr>
    <w:r>
      <w:rPr>
        <w:noProof/>
        <w:color w:val="36484C" w:themeColor="text2"/>
        <w:lang w:val="en-AU" w:eastAsia="en-AU"/>
      </w:rPr>
      <w:drawing>
        <wp:anchor distT="0" distB="0" distL="114300" distR="114300" simplePos="0" relativeHeight="251672576" behindDoc="0" locked="0" layoutInCell="1" allowOverlap="1" wp14:anchorId="24BA210E" wp14:editId="51E9DC21">
          <wp:simplePos x="0" y="0"/>
          <wp:positionH relativeFrom="margin">
            <wp:posOffset>5146675</wp:posOffset>
          </wp:positionH>
          <wp:positionV relativeFrom="paragraph">
            <wp:posOffset>243205</wp:posOffset>
          </wp:positionV>
          <wp:extent cx="1398270" cy="3498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8270" cy="349885"/>
                  </a:xfrm>
                  <a:prstGeom prst="rect">
                    <a:avLst/>
                  </a:prstGeom>
                  <a:noFill/>
                </pic:spPr>
              </pic:pic>
            </a:graphicData>
          </a:graphic>
          <wp14:sizeRelH relativeFrom="page">
            <wp14:pctWidth>0</wp14:pctWidth>
          </wp14:sizeRelH>
          <wp14:sizeRelV relativeFrom="page">
            <wp14:pctHeight>0</wp14:pctHeight>
          </wp14:sizeRelV>
        </wp:anchor>
      </w:drawing>
    </w:r>
    <w:r>
      <w:rPr>
        <w:noProof/>
        <w:color w:val="36484C" w:themeColor="text2"/>
        <w:lang w:val="en-AU" w:eastAsia="en-AU"/>
      </w:rPr>
      <w:drawing>
        <wp:anchor distT="0" distB="0" distL="114300" distR="114300" simplePos="0" relativeHeight="251668480" behindDoc="1" locked="0" layoutInCell="1" allowOverlap="1" wp14:anchorId="0807C5AB" wp14:editId="1AA7CDA1">
          <wp:simplePos x="0" y="0"/>
          <wp:positionH relativeFrom="column">
            <wp:posOffset>3975735</wp:posOffset>
          </wp:positionH>
          <wp:positionV relativeFrom="paragraph">
            <wp:posOffset>222250</wp:posOffset>
          </wp:positionV>
          <wp:extent cx="999490" cy="397510"/>
          <wp:effectExtent l="0" t="0" r="0" b="2540"/>
          <wp:wrapThrough wrapText="bothSides">
            <wp:wrapPolygon edited="0">
              <wp:start x="2882" y="0"/>
              <wp:lineTo x="0" y="0"/>
              <wp:lineTo x="0" y="17597"/>
              <wp:lineTo x="2058" y="20703"/>
              <wp:lineTo x="20996" y="20703"/>
              <wp:lineTo x="20996" y="2070"/>
              <wp:lineTo x="5352" y="0"/>
              <wp:lineTo x="2882" y="0"/>
            </wp:wrapPolygon>
          </wp:wrapThrough>
          <wp:docPr id="10" name="Picture 10" descr="Education Services Australia" title="Education Service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ALogo_B_LScape_Black (00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9490" cy="397510"/>
                  </a:xfrm>
                  <a:prstGeom prst="rect">
                    <a:avLst/>
                  </a:prstGeom>
                </pic:spPr>
              </pic:pic>
            </a:graphicData>
          </a:graphic>
          <wp14:sizeRelH relativeFrom="page">
            <wp14:pctWidth>0</wp14:pctWidth>
          </wp14:sizeRelH>
          <wp14:sizeRelV relativeFrom="page">
            <wp14:pctHeight>0</wp14:pctHeight>
          </wp14:sizeRelV>
        </wp:anchor>
      </w:drawing>
    </w:r>
    <w:r>
      <w:rPr>
        <w:noProof/>
        <w:color w:val="36484C" w:themeColor="text2"/>
        <w:lang w:val="en-AU" w:eastAsia="en-AU"/>
      </w:rPr>
      <w:drawing>
        <wp:anchor distT="0" distB="0" distL="114300" distR="114300" simplePos="0" relativeHeight="251669504" behindDoc="1" locked="0" layoutInCell="1" allowOverlap="1" wp14:anchorId="5BF11AB7" wp14:editId="28FAC92E">
          <wp:simplePos x="0" y="0"/>
          <wp:positionH relativeFrom="column">
            <wp:posOffset>2910205</wp:posOffset>
          </wp:positionH>
          <wp:positionV relativeFrom="paragraph">
            <wp:posOffset>245745</wp:posOffset>
          </wp:positionV>
          <wp:extent cx="798195" cy="278765"/>
          <wp:effectExtent l="0" t="0" r="1905" b="6985"/>
          <wp:wrapNone/>
          <wp:docPr id="9" name="Picture 9" descr="Creative Commons Attribution" title="Creative Commons At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y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8195" cy="278765"/>
                  </a:xfrm>
                  <a:prstGeom prst="rect">
                    <a:avLst/>
                  </a:prstGeom>
                </pic:spPr>
              </pic:pic>
            </a:graphicData>
          </a:graphic>
          <wp14:sizeRelH relativeFrom="page">
            <wp14:pctWidth>0</wp14:pctWidth>
          </wp14:sizeRelH>
          <wp14:sizeRelV relativeFrom="page">
            <wp14:pctHeight>0</wp14:pctHeight>
          </wp14:sizeRelV>
        </wp:anchor>
      </w:drawing>
    </w:r>
    <w:r w:rsidR="001A2272" w:rsidRPr="001332AA">
      <w:rPr>
        <w:noProof/>
        <w:color w:val="36484C" w:themeColor="text2"/>
        <w:lang w:val="en-AU" w:eastAsia="en-AU"/>
      </w:rPr>
      <mc:AlternateContent>
        <mc:Choice Requires="wps">
          <w:drawing>
            <wp:anchor distT="45720" distB="45720" distL="114300" distR="114300" simplePos="0" relativeHeight="251666432" behindDoc="0" locked="0" layoutInCell="1" allowOverlap="1" wp14:anchorId="0C4CF48E" wp14:editId="37DCD844">
              <wp:simplePos x="0" y="0"/>
              <wp:positionH relativeFrom="margin">
                <wp:posOffset>-33020</wp:posOffset>
              </wp:positionH>
              <wp:positionV relativeFrom="paragraph">
                <wp:posOffset>131445</wp:posOffset>
              </wp:positionV>
              <wp:extent cx="3009900" cy="581025"/>
              <wp:effectExtent l="0" t="0" r="0" b="9525"/>
              <wp:wrapThrough wrapText="bothSides">
                <wp:wrapPolygon edited="0">
                  <wp:start x="273" y="0"/>
                  <wp:lineTo x="273" y="21246"/>
                  <wp:lineTo x="21190" y="21246"/>
                  <wp:lineTo x="21190" y="0"/>
                  <wp:lineTo x="273"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810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39B7DA" w14:textId="775657D0" w:rsidR="001A2272" w:rsidRPr="00C14D90" w:rsidRDefault="001A2272" w:rsidP="001A2272">
                          <w:pPr>
                            <w:spacing w:before="0" w:after="0" w:line="240" w:lineRule="auto"/>
                            <w:rPr>
                              <w:color w:val="auto"/>
                              <w:sz w:val="16"/>
                            </w:rPr>
                          </w:pPr>
                          <w:r w:rsidRPr="00C068B6">
                            <w:rPr>
                              <w:color w:val="auto"/>
                              <w:sz w:val="16"/>
                            </w:rPr>
                            <w:t xml:space="preserve">Supported by the Australian Government Department of Education. © 2019 Education Services Australia Ltd, unless otherwise indicated. </w:t>
                          </w:r>
                          <w:hyperlink r:id="rId4" w:history="1">
                            <w:r w:rsidRPr="00124C3E">
                              <w:rPr>
                                <w:rStyle w:val="Hyperlink"/>
                                <w:sz w:val="16"/>
                              </w:rPr>
                              <w:t>Creative Commons BY 4.0</w:t>
                            </w:r>
                          </w:hyperlink>
                          <w:r>
                            <w:rPr>
                              <w:color w:val="auto"/>
                              <w:sz w:val="16"/>
                            </w:rPr>
                            <w:t>, unless otherwise indicated.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CF48E" id="_x0000_t202" coordsize="21600,21600" o:spt="202" path="m,l,21600r21600,l21600,xe">
              <v:stroke joinstyle="miter"/>
              <v:path gradientshapeok="t" o:connecttype="rect"/>
            </v:shapetype>
            <v:shape id="Text Box 2" o:spid="_x0000_s1026" type="#_x0000_t202" style="position:absolute;margin-left:-2.6pt;margin-top:10.35pt;width:237pt;height:45.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" filled="f" stroked="f">
              <v:textbox>
                <w:txbxContent>
                  <w:p w14:paraId="3339B7DA" w14:textId="775657D0" w:rsidR="001A2272" w:rsidRPr="00C14D90" w:rsidRDefault="001A2272" w:rsidP="001A2272">
                    <w:pPr>
                      <w:spacing w:before="0" w:after="0" w:line="240" w:lineRule="auto"/>
                      <w:rPr>
                        <w:color w:val="auto"/>
                        <w:sz w:val="16"/>
                      </w:rPr>
                    </w:pPr>
                    <w:r w:rsidRPr="00C068B6">
                      <w:rPr>
                        <w:color w:val="auto"/>
                        <w:sz w:val="16"/>
                      </w:rPr>
                      <w:t xml:space="preserve">Supported by the Australian Government Department of Education. © 2019 Education Services Australia Ltd, unless otherwise indicated. </w:t>
                    </w:r>
                    <w:hyperlink r:id="rId5" w:history="1">
                      <w:r w:rsidRPr="00124C3E">
                        <w:rPr>
                          <w:rStyle w:val="Hyperlink"/>
                          <w:sz w:val="16"/>
                        </w:rPr>
                        <w:t>Creative Commons BY 4.0</w:t>
                      </w:r>
                    </w:hyperlink>
                    <w:r>
                      <w:rPr>
                        <w:color w:val="auto"/>
                        <w:sz w:val="16"/>
                      </w:rPr>
                      <w:t>, unless otherwise indicated.</w:t>
                    </w:r>
                  </w:p>
                </w:txbxContent>
              </v:textbox>
              <w10:wrap type="through" anchorx="margin"/>
            </v:shape>
          </w:pict>
        </mc:Fallback>
      </mc:AlternateContent>
    </w:r>
  </w:p>
  <w:p w14:paraId="628315B8" w14:textId="7FB754E2" w:rsidR="00527290" w:rsidRPr="001A2272" w:rsidRDefault="00527290" w:rsidP="001A2272">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95CAF" w14:textId="0AE7BD50" w:rsidR="004C2B72" w:rsidRPr="005516F6" w:rsidRDefault="00476FB4" w:rsidP="004C2B72">
    <w:pPr>
      <w:pStyle w:val="Footer"/>
      <w:tabs>
        <w:tab w:val="clear" w:pos="4513"/>
        <w:tab w:val="clear" w:pos="9026"/>
        <w:tab w:val="right" w:pos="2563"/>
      </w:tabs>
      <w:ind w:left="0"/>
    </w:pPr>
    <w:r>
      <w:rPr>
        <w:noProof/>
        <w:color w:val="36484C" w:themeColor="text2"/>
        <w:lang w:val="en-AU" w:eastAsia="en-AU"/>
      </w:rPr>
      <w:drawing>
        <wp:anchor distT="0" distB="0" distL="114300" distR="114300" simplePos="0" relativeHeight="251664384" behindDoc="1" locked="0" layoutInCell="1" allowOverlap="1" wp14:anchorId="4E9C23DA" wp14:editId="00F7F046">
          <wp:simplePos x="0" y="0"/>
          <wp:positionH relativeFrom="column">
            <wp:posOffset>2948305</wp:posOffset>
          </wp:positionH>
          <wp:positionV relativeFrom="paragraph">
            <wp:posOffset>245745</wp:posOffset>
          </wp:positionV>
          <wp:extent cx="798195" cy="278765"/>
          <wp:effectExtent l="0" t="0" r="1905" b="6985"/>
          <wp:wrapNone/>
          <wp:docPr id="15" name="Picture 15" descr="Creative Commons Attribution" title="Creative Commons At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y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8195" cy="278765"/>
                  </a:xfrm>
                  <a:prstGeom prst="rect">
                    <a:avLst/>
                  </a:prstGeom>
                </pic:spPr>
              </pic:pic>
            </a:graphicData>
          </a:graphic>
          <wp14:sizeRelH relativeFrom="page">
            <wp14:pctWidth>0</wp14:pctWidth>
          </wp14:sizeRelH>
          <wp14:sizeRelV relativeFrom="page">
            <wp14:pctHeight>0</wp14:pctHeight>
          </wp14:sizeRelV>
        </wp:anchor>
      </w:drawing>
    </w:r>
    <w:r>
      <w:rPr>
        <w:noProof/>
        <w:color w:val="36484C" w:themeColor="text2"/>
        <w:lang w:val="en-AU" w:eastAsia="en-AU"/>
      </w:rPr>
      <w:drawing>
        <wp:anchor distT="0" distB="0" distL="114300" distR="114300" simplePos="0" relativeHeight="251670528" behindDoc="0" locked="0" layoutInCell="1" allowOverlap="1" wp14:anchorId="15F48A7D" wp14:editId="6D2E4B6D">
          <wp:simplePos x="0" y="0"/>
          <wp:positionH relativeFrom="margin">
            <wp:posOffset>5222240</wp:posOffset>
          </wp:positionH>
          <wp:positionV relativeFrom="paragraph">
            <wp:posOffset>217170</wp:posOffset>
          </wp:positionV>
          <wp:extent cx="1398270" cy="3498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349885"/>
                  </a:xfrm>
                  <a:prstGeom prst="rect">
                    <a:avLst/>
                  </a:prstGeom>
                  <a:noFill/>
                </pic:spPr>
              </pic:pic>
            </a:graphicData>
          </a:graphic>
          <wp14:sizeRelH relativeFrom="page">
            <wp14:pctWidth>0</wp14:pctWidth>
          </wp14:sizeRelH>
          <wp14:sizeRelV relativeFrom="page">
            <wp14:pctHeight>0</wp14:pctHeight>
          </wp14:sizeRelV>
        </wp:anchor>
      </w:drawing>
    </w:r>
    <w:r>
      <w:rPr>
        <w:noProof/>
        <w:color w:val="36484C" w:themeColor="text2"/>
        <w:lang w:val="en-AU" w:eastAsia="en-AU"/>
      </w:rPr>
      <w:drawing>
        <wp:anchor distT="0" distB="0" distL="114300" distR="114300" simplePos="0" relativeHeight="251663360" behindDoc="1" locked="0" layoutInCell="1" allowOverlap="1" wp14:anchorId="46AB254E" wp14:editId="57D6C76E">
          <wp:simplePos x="0" y="0"/>
          <wp:positionH relativeFrom="column">
            <wp:posOffset>4080510</wp:posOffset>
          </wp:positionH>
          <wp:positionV relativeFrom="paragraph">
            <wp:posOffset>155575</wp:posOffset>
          </wp:positionV>
          <wp:extent cx="999490" cy="397510"/>
          <wp:effectExtent l="0" t="0" r="0" b="2540"/>
          <wp:wrapThrough wrapText="bothSides">
            <wp:wrapPolygon edited="0">
              <wp:start x="2882" y="0"/>
              <wp:lineTo x="0" y="0"/>
              <wp:lineTo x="0" y="17597"/>
              <wp:lineTo x="2058" y="20703"/>
              <wp:lineTo x="20996" y="20703"/>
              <wp:lineTo x="20996" y="2070"/>
              <wp:lineTo x="5352" y="0"/>
              <wp:lineTo x="2882" y="0"/>
            </wp:wrapPolygon>
          </wp:wrapThrough>
          <wp:docPr id="13" name="Picture 13" descr="Education Services Australia" title="Education Service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ALogo_B_LScape_Black (00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99490" cy="397510"/>
                  </a:xfrm>
                  <a:prstGeom prst="rect">
                    <a:avLst/>
                  </a:prstGeom>
                </pic:spPr>
              </pic:pic>
            </a:graphicData>
          </a:graphic>
          <wp14:sizeRelH relativeFrom="page">
            <wp14:pctWidth>0</wp14:pctWidth>
          </wp14:sizeRelH>
          <wp14:sizeRelV relativeFrom="page">
            <wp14:pctHeight>0</wp14:pctHeight>
          </wp14:sizeRelV>
        </wp:anchor>
      </w:drawing>
    </w:r>
    <w:r w:rsidRPr="001332AA">
      <w:rPr>
        <w:noProof/>
        <w:color w:val="36484C" w:themeColor="text2"/>
        <w:lang w:val="en-AU" w:eastAsia="en-AU"/>
      </w:rPr>
      <mc:AlternateContent>
        <mc:Choice Requires="wps">
          <w:drawing>
            <wp:anchor distT="45720" distB="45720" distL="114300" distR="114300" simplePos="0" relativeHeight="251661312" behindDoc="0" locked="0" layoutInCell="1" allowOverlap="1" wp14:anchorId="5ABAD4CC" wp14:editId="56F4B74E">
              <wp:simplePos x="0" y="0"/>
              <wp:positionH relativeFrom="margin">
                <wp:posOffset>-92710</wp:posOffset>
              </wp:positionH>
              <wp:positionV relativeFrom="paragraph">
                <wp:posOffset>131445</wp:posOffset>
              </wp:positionV>
              <wp:extent cx="2914650" cy="581025"/>
              <wp:effectExtent l="0" t="0" r="0" b="9525"/>
              <wp:wrapThrough wrapText="bothSides">
                <wp:wrapPolygon edited="0">
                  <wp:start x="282" y="0"/>
                  <wp:lineTo x="282" y="21246"/>
                  <wp:lineTo x="21176" y="21246"/>
                  <wp:lineTo x="21176" y="0"/>
                  <wp:lineTo x="282"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810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530AFD" w14:textId="04020B80" w:rsidR="004C2B72" w:rsidRPr="00C14D90" w:rsidRDefault="004C2B72" w:rsidP="004C2B72">
                          <w:pPr>
                            <w:spacing w:before="0" w:after="0" w:line="240" w:lineRule="auto"/>
                            <w:rPr>
                              <w:color w:val="auto"/>
                              <w:sz w:val="16"/>
                            </w:rPr>
                          </w:pPr>
                          <w:r w:rsidRPr="00C068B6">
                            <w:rPr>
                              <w:color w:val="auto"/>
                              <w:sz w:val="16"/>
                            </w:rPr>
                            <w:t xml:space="preserve">Supported by the Australian Government Department of Education. © 2019 Education Services Australia Ltd, unless otherwise indicated. </w:t>
                          </w:r>
                          <w:hyperlink r:id="rId4" w:history="1">
                            <w:r w:rsidRPr="00124C3E">
                              <w:rPr>
                                <w:rStyle w:val="Hyperlink"/>
                                <w:sz w:val="16"/>
                              </w:rPr>
                              <w:t>Creative Commons BY 4.0</w:t>
                            </w:r>
                          </w:hyperlink>
                          <w:r>
                            <w:rPr>
                              <w:color w:val="auto"/>
                              <w:sz w:val="16"/>
                            </w:rPr>
                            <w:t>, unless otherwise indicated.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AD4CC" id="_x0000_t202" coordsize="21600,21600" o:spt="202" path="m,l,21600r21600,l21600,xe">
              <v:stroke joinstyle="miter"/>
              <v:path gradientshapeok="t" o:connecttype="rect"/>
            </v:shapetype>
            <v:shape id="_x0000_s1027" type="#_x0000_t202" style="position:absolute;margin-left:-7.3pt;margin-top:10.35pt;width:229.5pt;height:4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" filled="f" stroked="f">
              <v:textbox>
                <w:txbxContent>
                  <w:p w14:paraId="2B530AFD" w14:textId="04020B80" w:rsidR="004C2B72" w:rsidRPr="00C14D90" w:rsidRDefault="004C2B72" w:rsidP="004C2B72">
                    <w:pPr>
                      <w:spacing w:before="0" w:after="0" w:line="240" w:lineRule="auto"/>
                      <w:rPr>
                        <w:color w:val="auto"/>
                        <w:sz w:val="16"/>
                      </w:rPr>
                    </w:pPr>
                    <w:r w:rsidRPr="00C068B6">
                      <w:rPr>
                        <w:color w:val="auto"/>
                        <w:sz w:val="16"/>
                      </w:rPr>
                      <w:t xml:space="preserve">Supported by the Australian Government Department of Education. © 2019 Education Services Australia Ltd, unless otherwise indicated. </w:t>
                    </w:r>
                    <w:hyperlink r:id="rId5" w:history="1">
                      <w:r w:rsidRPr="00124C3E">
                        <w:rPr>
                          <w:rStyle w:val="Hyperlink"/>
                          <w:sz w:val="16"/>
                        </w:rPr>
                        <w:t>Creative Commons BY 4.0</w:t>
                      </w:r>
                    </w:hyperlink>
                    <w:r>
                      <w:rPr>
                        <w:color w:val="auto"/>
                        <w:sz w:val="16"/>
                      </w:rPr>
                      <w:t>, unless otherwise indicated.</w:t>
                    </w:r>
                  </w:p>
                </w:txbxContent>
              </v:textbox>
              <w10:wrap type="through" anchorx="margin"/>
            </v:shape>
          </w:pict>
        </mc:Fallback>
      </mc:AlternateContent>
    </w:r>
  </w:p>
  <w:p w14:paraId="4CC57812" w14:textId="53271893" w:rsidR="004C2B72" w:rsidRPr="00575E43" w:rsidRDefault="004C2B72" w:rsidP="000526FD">
    <w:pPr>
      <w:pStyle w:val="Footer"/>
      <w:ind w:left="0" w:firstLine="720"/>
      <w:rPr>
        <w:color w:val="36484C"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0C391" w14:textId="77777777" w:rsidR="00A71598" w:rsidRDefault="00A71598" w:rsidP="00E95312">
      <w:pPr>
        <w:spacing w:before="0" w:after="0" w:line="240" w:lineRule="auto"/>
      </w:pPr>
      <w:r>
        <w:separator/>
      </w:r>
    </w:p>
  </w:footnote>
  <w:footnote w:type="continuationSeparator" w:id="0">
    <w:p w14:paraId="71C8745F" w14:textId="77777777" w:rsidR="00A71598" w:rsidRDefault="00A71598"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ABFB6" w14:textId="77777777" w:rsidR="00476FB4" w:rsidRDefault="00476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6E1A" w14:textId="7C4D7790" w:rsidR="00F42CED" w:rsidRDefault="00F42CED" w:rsidP="00F42CED">
    <w:pPr>
      <w:pStyle w:val="Header"/>
      <w:tabs>
        <w:tab w:val="clear" w:pos="4513"/>
        <w:tab w:val="clear" w:pos="9026"/>
        <w:tab w:val="left" w:pos="91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C85D" w14:textId="14CD99EA" w:rsidR="00C2393C" w:rsidRDefault="009433C4" w:rsidP="00C2393C">
    <w:pPr>
      <w:pStyle w:val="Header"/>
      <w:tabs>
        <w:tab w:val="clear" w:pos="4513"/>
        <w:tab w:val="clear" w:pos="9026"/>
        <w:tab w:val="left" w:pos="9180"/>
      </w:tabs>
    </w:pPr>
    <w:r>
      <w:rPr>
        <w:noProof/>
        <w:lang w:val="en-AU" w:eastAsia="en-AU"/>
      </w:rPr>
      <w:drawing>
        <wp:anchor distT="0" distB="0" distL="114300" distR="114300" simplePos="0" relativeHeight="251659264" behindDoc="1" locked="0" layoutInCell="1" allowOverlap="1" wp14:anchorId="2B614C2F" wp14:editId="3F29996A">
          <wp:simplePos x="0" y="0"/>
          <wp:positionH relativeFrom="margin">
            <wp:posOffset>4972050</wp:posOffset>
          </wp:positionH>
          <wp:positionV relativeFrom="bottomMargin">
            <wp:posOffset>-9428480</wp:posOffset>
          </wp:positionV>
          <wp:extent cx="1247775" cy="486410"/>
          <wp:effectExtent l="0" t="0" r="0" b="0"/>
          <wp:wrapNone/>
          <wp:docPr id="12" name="Graphic 5" descr="NCCD (Nationally Consistent Collection of Data on Schools Students with Disability)" title="NCCD (Nationally Consistent Collection of Data on Schools Students with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CD-logo.sv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486410"/>
                  </a:xfrm>
                  <a:prstGeom prst="rect">
                    <a:avLst/>
                  </a:prstGeom>
                </pic:spPr>
              </pic:pic>
            </a:graphicData>
          </a:graphic>
          <wp14:sizeRelH relativeFrom="margin">
            <wp14:pctWidth>0</wp14:pctWidth>
          </wp14:sizeRelH>
          <wp14:sizeRelV relativeFrom="margin">
            <wp14:pctHeight>0</wp14:pctHeight>
          </wp14:sizeRelV>
        </wp:anchor>
      </w:drawing>
    </w:r>
    <w:r w:rsidR="00C239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36CD4"/>
    <w:multiLevelType w:val="multilevel"/>
    <w:tmpl w:val="C3425FCA"/>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8AD21AD"/>
    <w:multiLevelType w:val="hybridMultilevel"/>
    <w:tmpl w:val="7A020848"/>
    <w:lvl w:ilvl="0" w:tplc="263420A2">
      <w:start w:val="1"/>
      <w:numFmt w:val="bullet"/>
      <w:lvlText w:val="q"/>
      <w:lvlJc w:val="left"/>
      <w:pPr>
        <w:ind w:left="360" w:hanging="360"/>
      </w:pPr>
      <w:rPr>
        <w:rFonts w:ascii="Wingdings" w:hAnsi="Wingdings"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3" w15:restartNumberingAfterBreak="0">
    <w:nsid w:val="346255AA"/>
    <w:multiLevelType w:val="multilevel"/>
    <w:tmpl w:val="3D80BFEA"/>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146592"/>
    <w:multiLevelType w:val="hybridMultilevel"/>
    <w:tmpl w:val="B9B264FC"/>
    <w:lvl w:ilvl="0" w:tplc="7DE2BB86">
      <w:start w:val="1"/>
      <w:numFmt w:val="bullet"/>
      <w:lvlText w:val="q"/>
      <w:lvlJc w:val="left"/>
      <w:pPr>
        <w:ind w:left="928" w:hanging="360"/>
      </w:pPr>
      <w:rPr>
        <w:rFonts w:ascii="Wingdings" w:hAnsi="Wingdings"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num w:numId="1">
    <w:abstractNumId w:val="4"/>
  </w:num>
  <w:num w:numId="2">
    <w:abstractNumId w:val="2"/>
  </w:num>
  <w:num w:numId="3">
    <w:abstractNumId w:val="3"/>
    <w:lvlOverride w:ilvl="1">
      <w:lvl w:ilvl="1">
        <w:start w:val="1"/>
        <w:numFmt w:val="decimal"/>
        <w:pStyle w:val="Heading2"/>
        <w:lvlText w:val="%1.%2"/>
        <w:lvlJc w:val="left"/>
        <w:pPr>
          <w:ind w:left="0" w:firstLine="0"/>
        </w:pPr>
        <w:rPr>
          <w:rFonts w:hint="default"/>
        </w:rPr>
      </w:lvl>
    </w:lvlOverride>
  </w:num>
  <w:num w:numId="4">
    <w:abstractNumId w:val="0"/>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3"/>
    <w:lvlOverride w:ilvl="1">
      <w:lvl w:ilvl="1">
        <w:start w:val="1"/>
        <w:numFmt w:val="decimal"/>
        <w:pStyle w:val="Heading2"/>
        <w:lvlText w:val="%1.%2"/>
        <w:lvlJc w:val="left"/>
        <w:pPr>
          <w:ind w:left="0" w:firstLine="0"/>
        </w:pPr>
        <w:rPr>
          <w:rFonts w:hint="default"/>
        </w:rPr>
      </w:lvl>
    </w:lvlOverride>
  </w:num>
  <w:num w:numId="19">
    <w:abstractNumId w:val="5"/>
  </w:num>
  <w:num w:numId="20">
    <w:abstractNumId w:val="1"/>
  </w:num>
  <w:num w:numId="21">
    <w:abstractNumId w:val="3"/>
    <w:lvlOverride w:ilvl="1">
      <w:lvl w:ilvl="1">
        <w:start w:val="1"/>
        <w:numFmt w:val="decimal"/>
        <w:pStyle w:val="Heading2"/>
        <w:lvlText w:val="%1.%2"/>
        <w:lvlJc w:val="left"/>
        <w:pPr>
          <w:ind w:left="0" w:firstLine="0"/>
        </w:pPr>
        <w:rPr>
          <w:rFonts w:hint="default"/>
        </w:rPr>
      </w:lvl>
    </w:lvlOverride>
  </w:num>
  <w:num w:numId="22">
    <w:abstractNumId w:val="3"/>
    <w:lvlOverride w:ilvl="1">
      <w:lvl w:ilvl="1">
        <w:start w:val="1"/>
        <w:numFmt w:val="decimal"/>
        <w:pStyle w:val="Heading2"/>
        <w:lvlText w:val="%1.%2"/>
        <w:lvlJc w:val="left"/>
        <w:pPr>
          <w:ind w:left="0" w:firstLine="0"/>
        </w:pPr>
        <w:rPr>
          <w:rFonts w:hint="default"/>
        </w:rPr>
      </w:lvl>
    </w:lvlOverride>
  </w:num>
  <w:num w:numId="23">
    <w:abstractNumId w:val="3"/>
    <w:lvlOverride w:ilvl="1">
      <w:lvl w:ilvl="1">
        <w:start w:val="1"/>
        <w:numFmt w:val="decimal"/>
        <w:pStyle w:val="Heading2"/>
        <w:lvlText w:val="%1.%2"/>
        <w:lvlJc w:val="left"/>
        <w:pPr>
          <w:ind w:left="0" w:firstLine="0"/>
        </w:pPr>
        <w:rPr>
          <w:rFonts w:hint="default"/>
        </w:rPr>
      </w:lvl>
    </w:lvlOverride>
  </w:num>
  <w:num w:numId="24">
    <w:abstractNumId w:val="3"/>
    <w:lvlOverride w:ilvl="1">
      <w:lvl w:ilvl="1">
        <w:start w:val="1"/>
        <w:numFmt w:val="decimal"/>
        <w:pStyle w:val="Heading2"/>
        <w:lvlText w:val="%1.%2"/>
        <w:lvlJc w:val="left"/>
        <w:pPr>
          <w:ind w:left="0" w:firstLine="0"/>
        </w:pPr>
        <w:rPr>
          <w:rFonts w:hint="default"/>
        </w:rPr>
      </w:lvl>
    </w:lvlOverride>
  </w:num>
  <w:num w:numId="25">
    <w:abstractNumId w:val="3"/>
    <w:lvlOverride w:ilvl="1">
      <w:lvl w:ilvl="1">
        <w:start w:val="1"/>
        <w:numFmt w:val="decimal"/>
        <w:pStyle w:val="Heading2"/>
        <w:lvlText w:val="%1.%2"/>
        <w:lvlJc w:val="left"/>
        <w:pPr>
          <w:ind w:left="0" w:firstLine="0"/>
        </w:pPr>
        <w:rPr>
          <w:rFonts w:hint="default"/>
        </w:rPr>
      </w:lvl>
    </w:lvlOverride>
  </w:num>
  <w:num w:numId="26">
    <w:abstractNumId w:val="3"/>
    <w:lvlOverride w:ilvl="1">
      <w:lvl w:ilvl="1">
        <w:start w:val="1"/>
        <w:numFmt w:val="decimal"/>
        <w:pStyle w:val="Heading2"/>
        <w:lvlText w:val="%1.%2"/>
        <w:lvlJc w:val="left"/>
        <w:pPr>
          <w:ind w:left="0" w:firstLine="0"/>
        </w:pPr>
        <w:rPr>
          <w:rFonts w:hint="default"/>
        </w:rPr>
      </w:lvl>
    </w:lvlOverride>
  </w:num>
  <w:num w:numId="27">
    <w:abstractNumId w:val="3"/>
    <w:lvlOverride w:ilvl="1">
      <w:lvl w:ilvl="1">
        <w:start w:val="1"/>
        <w:numFmt w:val="decimal"/>
        <w:pStyle w:val="Heading2"/>
        <w:lvlText w:val="%1.%2"/>
        <w:lvlJc w:val="left"/>
        <w:pPr>
          <w:ind w:left="0" w:firstLine="0"/>
        </w:pPr>
        <w:rPr>
          <w:rFonts w:hint="default"/>
        </w:rPr>
      </w:lvl>
    </w:lvlOverride>
  </w:num>
  <w:num w:numId="28">
    <w:abstractNumId w:val="3"/>
    <w:lvlOverride w:ilvl="1">
      <w:lvl w:ilvl="1">
        <w:start w:val="1"/>
        <w:numFmt w:val="decimal"/>
        <w:pStyle w:val="Heading2"/>
        <w:lvlText w:val="%1.%2"/>
        <w:lvlJc w:val="left"/>
        <w:pPr>
          <w:ind w:left="0" w:firstLine="0"/>
        </w:pPr>
        <w:rPr>
          <w:rFonts w:hint="default"/>
        </w:rPr>
      </w:lvl>
    </w:lvlOverride>
  </w:num>
  <w:num w:numId="29">
    <w:abstractNumId w:val="3"/>
    <w:lvlOverride w:ilvl="1">
      <w:lvl w:ilvl="1">
        <w:start w:val="1"/>
        <w:numFmt w:val="decimal"/>
        <w:pStyle w:val="Heading2"/>
        <w:lvlText w:val="%1.%2"/>
        <w:lvlJc w:val="left"/>
        <w:pPr>
          <w:ind w:left="0" w:firstLine="0"/>
        </w:pPr>
        <w:rPr>
          <w:rFonts w:hint="default"/>
        </w:rPr>
      </w:lvl>
    </w:lvlOverride>
  </w:num>
  <w:num w:numId="30">
    <w:abstractNumId w:val="3"/>
    <w:lvlOverride w:ilvl="1">
      <w:lvl w:ilvl="1">
        <w:start w:val="1"/>
        <w:numFmt w:val="decimal"/>
        <w:pStyle w:val="Heading2"/>
        <w:lvlText w:val="%1.%2"/>
        <w:lvlJc w:val="left"/>
        <w:pPr>
          <w:ind w:left="0" w:firstLine="0"/>
        </w:pPr>
        <w:rPr>
          <w:rFonts w:hint="default"/>
        </w:rPr>
      </w:lvl>
    </w:lvlOverride>
  </w:num>
  <w:num w:numId="31">
    <w:abstractNumId w:val="3"/>
    <w:lvlOverride w:ilvl="1">
      <w:lvl w:ilvl="1">
        <w:start w:val="1"/>
        <w:numFmt w:val="decimal"/>
        <w:pStyle w:val="Heading2"/>
        <w:lvlText w:val="%1.%2"/>
        <w:lvlJc w:val="left"/>
        <w:pPr>
          <w:ind w:left="0" w:firstLine="0"/>
        </w:pPr>
        <w:rPr>
          <w:rFonts w:hint="default"/>
        </w:rPr>
      </w:lvl>
    </w:lvlOverride>
  </w:num>
  <w:num w:numId="32">
    <w:abstractNumId w:val="3"/>
    <w:lvlOverride w:ilvl="1">
      <w:lvl w:ilvl="1">
        <w:start w:val="1"/>
        <w:numFmt w:val="decimal"/>
        <w:pStyle w:val="Heading2"/>
        <w:lvlText w:val="%1.%2"/>
        <w:lvlJc w:val="left"/>
        <w:pPr>
          <w:ind w:left="0" w:firstLine="0"/>
        </w:pPr>
        <w:rPr>
          <w:rFonts w:hint="default"/>
        </w:rPr>
      </w:lvl>
    </w:lvlOverride>
  </w:num>
  <w:num w:numId="33">
    <w:abstractNumId w:val="3"/>
    <w:lvlOverride w:ilvl="1">
      <w:lvl w:ilvl="1">
        <w:start w:val="1"/>
        <w:numFmt w:val="decimal"/>
        <w:pStyle w:val="Heading2"/>
        <w:lvlText w:val="%1.%2"/>
        <w:lvlJc w:val="left"/>
        <w:pPr>
          <w:ind w:left="0" w:firstLine="0"/>
        </w:pPr>
        <w:rPr>
          <w:rFonts w:hint="default"/>
        </w:rPr>
      </w:lvl>
    </w:lvlOverride>
  </w:num>
  <w:num w:numId="34">
    <w:abstractNumId w:val="3"/>
    <w:lvlOverride w:ilvl="1">
      <w:lvl w:ilvl="1">
        <w:start w:val="1"/>
        <w:numFmt w:val="decimal"/>
        <w:pStyle w:val="Heading2"/>
        <w:lvlText w:val="%1.%2"/>
        <w:lvlJc w:val="left"/>
        <w:pPr>
          <w:ind w:left="0" w:firstLine="0"/>
        </w:pPr>
        <w:rPr>
          <w:rFonts w:hint="default"/>
        </w:rPr>
      </w:lvl>
    </w:lvlOverride>
  </w:num>
  <w:num w:numId="35">
    <w:abstractNumId w:val="3"/>
    <w:lvlOverride w:ilvl="1">
      <w:lvl w:ilvl="1">
        <w:start w:val="1"/>
        <w:numFmt w:val="decimal"/>
        <w:pStyle w:val="Heading2"/>
        <w:lvlText w:val="%1.%2"/>
        <w:lvlJc w:val="left"/>
        <w:pPr>
          <w:ind w:left="0" w:firstLine="0"/>
        </w:pPr>
        <w:rPr>
          <w:rFonts w:hint="default"/>
        </w:rPr>
      </w:lvl>
    </w:lvlOverride>
  </w:num>
  <w:num w:numId="36">
    <w:abstractNumId w:val="3"/>
    <w:lvlOverride w:ilvl="1">
      <w:lvl w:ilvl="1">
        <w:start w:val="1"/>
        <w:numFmt w:val="decimal"/>
        <w:pStyle w:val="Heading2"/>
        <w:lvlText w:val="%1.%2"/>
        <w:lvlJc w:val="left"/>
        <w:pPr>
          <w:ind w:left="0" w:firstLine="0"/>
        </w:pPr>
        <w:rPr>
          <w:rFonts w:hint="default"/>
        </w:rPr>
      </w:lvl>
    </w:lvlOverride>
  </w:num>
  <w:num w:numId="37">
    <w:abstractNumId w:val="3"/>
    <w:lvlOverride w:ilvl="1">
      <w:lvl w:ilvl="1">
        <w:start w:val="1"/>
        <w:numFmt w:val="decimal"/>
        <w:pStyle w:val="Heading2"/>
        <w:lvlText w:val="%1.%2"/>
        <w:lvlJc w:val="left"/>
        <w:pPr>
          <w:ind w:left="0" w:firstLine="0"/>
        </w:pPr>
        <w:rPr>
          <w:rFonts w:hint="default"/>
        </w:rPr>
      </w:lvl>
    </w:lvlOverride>
  </w:num>
  <w:num w:numId="38">
    <w:abstractNumId w:val="3"/>
    <w:lvlOverride w:ilvl="1">
      <w:lvl w:ilvl="1">
        <w:start w:val="1"/>
        <w:numFmt w:val="decimal"/>
        <w:pStyle w:val="Heading2"/>
        <w:lvlText w:val="%1.%2"/>
        <w:lvlJc w:val="left"/>
        <w:pPr>
          <w:ind w:left="0" w:firstLine="0"/>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60"/>
    <w:rsid w:val="0000427C"/>
    <w:rsid w:val="0000650E"/>
    <w:rsid w:val="00007763"/>
    <w:rsid w:val="0001196B"/>
    <w:rsid w:val="00012EF1"/>
    <w:rsid w:val="000159E0"/>
    <w:rsid w:val="00025A26"/>
    <w:rsid w:val="00030850"/>
    <w:rsid w:val="000348B5"/>
    <w:rsid w:val="0003742A"/>
    <w:rsid w:val="000526FD"/>
    <w:rsid w:val="000564FC"/>
    <w:rsid w:val="000657FB"/>
    <w:rsid w:val="00074B6F"/>
    <w:rsid w:val="00075DA4"/>
    <w:rsid w:val="00085E9E"/>
    <w:rsid w:val="00093D42"/>
    <w:rsid w:val="000A0E62"/>
    <w:rsid w:val="000C010F"/>
    <w:rsid w:val="000D42DD"/>
    <w:rsid w:val="000D5A9C"/>
    <w:rsid w:val="000E06D1"/>
    <w:rsid w:val="000E4701"/>
    <w:rsid w:val="000F3C4A"/>
    <w:rsid w:val="000F525B"/>
    <w:rsid w:val="0010108B"/>
    <w:rsid w:val="0010190D"/>
    <w:rsid w:val="00101EF1"/>
    <w:rsid w:val="00110C0A"/>
    <w:rsid w:val="001138E0"/>
    <w:rsid w:val="00124C3E"/>
    <w:rsid w:val="00124D71"/>
    <w:rsid w:val="00125664"/>
    <w:rsid w:val="00132BA1"/>
    <w:rsid w:val="00136093"/>
    <w:rsid w:val="00141CD6"/>
    <w:rsid w:val="00145020"/>
    <w:rsid w:val="00152AE8"/>
    <w:rsid w:val="00156814"/>
    <w:rsid w:val="00161652"/>
    <w:rsid w:val="00163299"/>
    <w:rsid w:val="00177866"/>
    <w:rsid w:val="001831F6"/>
    <w:rsid w:val="00184EF2"/>
    <w:rsid w:val="00191E5E"/>
    <w:rsid w:val="001A2272"/>
    <w:rsid w:val="001A3138"/>
    <w:rsid w:val="001B20AA"/>
    <w:rsid w:val="001B569A"/>
    <w:rsid w:val="001C076C"/>
    <w:rsid w:val="001C6907"/>
    <w:rsid w:val="001D2F4A"/>
    <w:rsid w:val="001D3B80"/>
    <w:rsid w:val="001D72C2"/>
    <w:rsid w:val="001F2B70"/>
    <w:rsid w:val="001F33BF"/>
    <w:rsid w:val="001F676F"/>
    <w:rsid w:val="002322B2"/>
    <w:rsid w:val="00241B24"/>
    <w:rsid w:val="00242AA4"/>
    <w:rsid w:val="0024795D"/>
    <w:rsid w:val="002539A4"/>
    <w:rsid w:val="00265469"/>
    <w:rsid w:val="00266ED1"/>
    <w:rsid w:val="00282542"/>
    <w:rsid w:val="00282BCB"/>
    <w:rsid w:val="00283BAD"/>
    <w:rsid w:val="00287588"/>
    <w:rsid w:val="002A417D"/>
    <w:rsid w:val="002B3C0B"/>
    <w:rsid w:val="002B4AF1"/>
    <w:rsid w:val="002B7D27"/>
    <w:rsid w:val="002C343B"/>
    <w:rsid w:val="002C6F60"/>
    <w:rsid w:val="002D2C96"/>
    <w:rsid w:val="002D6076"/>
    <w:rsid w:val="002D680D"/>
    <w:rsid w:val="0030330B"/>
    <w:rsid w:val="003066CA"/>
    <w:rsid w:val="0031325B"/>
    <w:rsid w:val="0032365B"/>
    <w:rsid w:val="0032414D"/>
    <w:rsid w:val="003317FA"/>
    <w:rsid w:val="00333ACC"/>
    <w:rsid w:val="003359E6"/>
    <w:rsid w:val="003426C9"/>
    <w:rsid w:val="0034366D"/>
    <w:rsid w:val="00345C57"/>
    <w:rsid w:val="003476D4"/>
    <w:rsid w:val="00356F95"/>
    <w:rsid w:val="003625C8"/>
    <w:rsid w:val="003639F8"/>
    <w:rsid w:val="00371429"/>
    <w:rsid w:val="00372954"/>
    <w:rsid w:val="00373565"/>
    <w:rsid w:val="00380C7B"/>
    <w:rsid w:val="0038120E"/>
    <w:rsid w:val="0038161D"/>
    <w:rsid w:val="00384456"/>
    <w:rsid w:val="00384FE8"/>
    <w:rsid w:val="00392F53"/>
    <w:rsid w:val="0039341C"/>
    <w:rsid w:val="003B02B8"/>
    <w:rsid w:val="003C5373"/>
    <w:rsid w:val="003C6C3A"/>
    <w:rsid w:val="003D6D59"/>
    <w:rsid w:val="003D77D4"/>
    <w:rsid w:val="003E0821"/>
    <w:rsid w:val="003E6037"/>
    <w:rsid w:val="003E62B7"/>
    <w:rsid w:val="003F48CF"/>
    <w:rsid w:val="00401050"/>
    <w:rsid w:val="004037EA"/>
    <w:rsid w:val="00411699"/>
    <w:rsid w:val="00412854"/>
    <w:rsid w:val="00414264"/>
    <w:rsid w:val="00415B8E"/>
    <w:rsid w:val="00425B7D"/>
    <w:rsid w:val="00431EFE"/>
    <w:rsid w:val="00433309"/>
    <w:rsid w:val="00442A99"/>
    <w:rsid w:val="00450839"/>
    <w:rsid w:val="00451851"/>
    <w:rsid w:val="00453FE0"/>
    <w:rsid w:val="004617D8"/>
    <w:rsid w:val="00476DA4"/>
    <w:rsid w:val="00476FB4"/>
    <w:rsid w:val="00477109"/>
    <w:rsid w:val="004819C0"/>
    <w:rsid w:val="004916B8"/>
    <w:rsid w:val="00495FB6"/>
    <w:rsid w:val="00497B26"/>
    <w:rsid w:val="004A2362"/>
    <w:rsid w:val="004A2395"/>
    <w:rsid w:val="004A30B7"/>
    <w:rsid w:val="004A693B"/>
    <w:rsid w:val="004B65CC"/>
    <w:rsid w:val="004C2B72"/>
    <w:rsid w:val="004F2BF7"/>
    <w:rsid w:val="00501B57"/>
    <w:rsid w:val="00506B07"/>
    <w:rsid w:val="00506F55"/>
    <w:rsid w:val="005131B2"/>
    <w:rsid w:val="0051380F"/>
    <w:rsid w:val="00513D25"/>
    <w:rsid w:val="00515427"/>
    <w:rsid w:val="005261C5"/>
    <w:rsid w:val="00527290"/>
    <w:rsid w:val="00541FA8"/>
    <w:rsid w:val="00547497"/>
    <w:rsid w:val="00547B8A"/>
    <w:rsid w:val="005516F6"/>
    <w:rsid w:val="00551800"/>
    <w:rsid w:val="005615F0"/>
    <w:rsid w:val="00571124"/>
    <w:rsid w:val="0057514D"/>
    <w:rsid w:val="00575470"/>
    <w:rsid w:val="00575E43"/>
    <w:rsid w:val="005A2BEE"/>
    <w:rsid w:val="005A32DD"/>
    <w:rsid w:val="005E03F9"/>
    <w:rsid w:val="005F7FEE"/>
    <w:rsid w:val="006116DF"/>
    <w:rsid w:val="0062524A"/>
    <w:rsid w:val="0062541E"/>
    <w:rsid w:val="00630B9D"/>
    <w:rsid w:val="00632783"/>
    <w:rsid w:val="00651153"/>
    <w:rsid w:val="00657F57"/>
    <w:rsid w:val="006608AF"/>
    <w:rsid w:val="00666D03"/>
    <w:rsid w:val="00683105"/>
    <w:rsid w:val="006844D4"/>
    <w:rsid w:val="00685286"/>
    <w:rsid w:val="006945A5"/>
    <w:rsid w:val="00695EA3"/>
    <w:rsid w:val="006A4F05"/>
    <w:rsid w:val="006C3285"/>
    <w:rsid w:val="006D0506"/>
    <w:rsid w:val="006D68F6"/>
    <w:rsid w:val="006D7670"/>
    <w:rsid w:val="006F4323"/>
    <w:rsid w:val="006F6749"/>
    <w:rsid w:val="00702E18"/>
    <w:rsid w:val="00711860"/>
    <w:rsid w:val="00722E23"/>
    <w:rsid w:val="00723D86"/>
    <w:rsid w:val="00726C50"/>
    <w:rsid w:val="007308C2"/>
    <w:rsid w:val="00744B12"/>
    <w:rsid w:val="00746E51"/>
    <w:rsid w:val="00753261"/>
    <w:rsid w:val="00762A59"/>
    <w:rsid w:val="00762D51"/>
    <w:rsid w:val="00763EC4"/>
    <w:rsid w:val="0077096F"/>
    <w:rsid w:val="00773BEE"/>
    <w:rsid w:val="00777CC1"/>
    <w:rsid w:val="0078357E"/>
    <w:rsid w:val="00796267"/>
    <w:rsid w:val="007A00DB"/>
    <w:rsid w:val="007A08BB"/>
    <w:rsid w:val="007A19E8"/>
    <w:rsid w:val="007A5C8E"/>
    <w:rsid w:val="007B2604"/>
    <w:rsid w:val="007B4774"/>
    <w:rsid w:val="007C0DF6"/>
    <w:rsid w:val="007C39D3"/>
    <w:rsid w:val="007C529A"/>
    <w:rsid w:val="007C600E"/>
    <w:rsid w:val="007E483E"/>
    <w:rsid w:val="007E648F"/>
    <w:rsid w:val="007F38D4"/>
    <w:rsid w:val="007F73DA"/>
    <w:rsid w:val="00800CFD"/>
    <w:rsid w:val="0080106B"/>
    <w:rsid w:val="008045DA"/>
    <w:rsid w:val="008050F0"/>
    <w:rsid w:val="00812A9E"/>
    <w:rsid w:val="0081443F"/>
    <w:rsid w:val="00815617"/>
    <w:rsid w:val="00816347"/>
    <w:rsid w:val="0082075B"/>
    <w:rsid w:val="00823C44"/>
    <w:rsid w:val="00824A18"/>
    <w:rsid w:val="00827933"/>
    <w:rsid w:val="00834303"/>
    <w:rsid w:val="00841485"/>
    <w:rsid w:val="008418E3"/>
    <w:rsid w:val="00846F9D"/>
    <w:rsid w:val="00847958"/>
    <w:rsid w:val="00852B68"/>
    <w:rsid w:val="0086102C"/>
    <w:rsid w:val="00862205"/>
    <w:rsid w:val="00870A35"/>
    <w:rsid w:val="008732F6"/>
    <w:rsid w:val="0088391C"/>
    <w:rsid w:val="00886FE1"/>
    <w:rsid w:val="008955EA"/>
    <w:rsid w:val="00895C69"/>
    <w:rsid w:val="00896D93"/>
    <w:rsid w:val="008A21BF"/>
    <w:rsid w:val="008A256F"/>
    <w:rsid w:val="008A3EEB"/>
    <w:rsid w:val="008A4256"/>
    <w:rsid w:val="008A7F69"/>
    <w:rsid w:val="008B061E"/>
    <w:rsid w:val="008B661A"/>
    <w:rsid w:val="008C039E"/>
    <w:rsid w:val="008C1639"/>
    <w:rsid w:val="008C7E9D"/>
    <w:rsid w:val="008D0371"/>
    <w:rsid w:val="008F523E"/>
    <w:rsid w:val="00901CBB"/>
    <w:rsid w:val="00914676"/>
    <w:rsid w:val="00915EB7"/>
    <w:rsid w:val="00916DB8"/>
    <w:rsid w:val="009228B4"/>
    <w:rsid w:val="009235CA"/>
    <w:rsid w:val="00927FF0"/>
    <w:rsid w:val="009344CE"/>
    <w:rsid w:val="00940479"/>
    <w:rsid w:val="009433C4"/>
    <w:rsid w:val="009545A3"/>
    <w:rsid w:val="00956BDF"/>
    <w:rsid w:val="00956C0E"/>
    <w:rsid w:val="00957E47"/>
    <w:rsid w:val="00970EEA"/>
    <w:rsid w:val="00975666"/>
    <w:rsid w:val="00975D6A"/>
    <w:rsid w:val="00985956"/>
    <w:rsid w:val="009874BB"/>
    <w:rsid w:val="009910F1"/>
    <w:rsid w:val="0099164F"/>
    <w:rsid w:val="009926DD"/>
    <w:rsid w:val="009927E1"/>
    <w:rsid w:val="00994D95"/>
    <w:rsid w:val="009956B5"/>
    <w:rsid w:val="009970DB"/>
    <w:rsid w:val="00997C9C"/>
    <w:rsid w:val="009A40EC"/>
    <w:rsid w:val="009C6FD6"/>
    <w:rsid w:val="009D1307"/>
    <w:rsid w:val="009D5422"/>
    <w:rsid w:val="009E2424"/>
    <w:rsid w:val="009E2BCA"/>
    <w:rsid w:val="009F5846"/>
    <w:rsid w:val="009F5B08"/>
    <w:rsid w:val="00A038CF"/>
    <w:rsid w:val="00A05362"/>
    <w:rsid w:val="00A13468"/>
    <w:rsid w:val="00A2520C"/>
    <w:rsid w:val="00A278AD"/>
    <w:rsid w:val="00A34943"/>
    <w:rsid w:val="00A359FC"/>
    <w:rsid w:val="00A36B93"/>
    <w:rsid w:val="00A37A6A"/>
    <w:rsid w:val="00A4129C"/>
    <w:rsid w:val="00A430E8"/>
    <w:rsid w:val="00A62197"/>
    <w:rsid w:val="00A64B2C"/>
    <w:rsid w:val="00A7114B"/>
    <w:rsid w:val="00A71598"/>
    <w:rsid w:val="00A71A4B"/>
    <w:rsid w:val="00A75D27"/>
    <w:rsid w:val="00A75F33"/>
    <w:rsid w:val="00A8072B"/>
    <w:rsid w:val="00A82D07"/>
    <w:rsid w:val="00A849C4"/>
    <w:rsid w:val="00AA3683"/>
    <w:rsid w:val="00AB267A"/>
    <w:rsid w:val="00AB6B53"/>
    <w:rsid w:val="00AB7BAA"/>
    <w:rsid w:val="00AC708C"/>
    <w:rsid w:val="00AD545E"/>
    <w:rsid w:val="00AE2E1C"/>
    <w:rsid w:val="00AE4E78"/>
    <w:rsid w:val="00AE6A70"/>
    <w:rsid w:val="00AE7ED0"/>
    <w:rsid w:val="00AF24AA"/>
    <w:rsid w:val="00B02221"/>
    <w:rsid w:val="00B0666A"/>
    <w:rsid w:val="00B14A58"/>
    <w:rsid w:val="00B201F1"/>
    <w:rsid w:val="00B20F47"/>
    <w:rsid w:val="00B23730"/>
    <w:rsid w:val="00B32714"/>
    <w:rsid w:val="00B331A5"/>
    <w:rsid w:val="00B3477E"/>
    <w:rsid w:val="00B42381"/>
    <w:rsid w:val="00B62138"/>
    <w:rsid w:val="00B641C8"/>
    <w:rsid w:val="00B74DEA"/>
    <w:rsid w:val="00B76E4F"/>
    <w:rsid w:val="00B84377"/>
    <w:rsid w:val="00B9283F"/>
    <w:rsid w:val="00B959FC"/>
    <w:rsid w:val="00BA0274"/>
    <w:rsid w:val="00BA1779"/>
    <w:rsid w:val="00BA55A5"/>
    <w:rsid w:val="00BA57F6"/>
    <w:rsid w:val="00BA7F54"/>
    <w:rsid w:val="00BB04D5"/>
    <w:rsid w:val="00BB0858"/>
    <w:rsid w:val="00BC6E17"/>
    <w:rsid w:val="00BE469D"/>
    <w:rsid w:val="00BE71DD"/>
    <w:rsid w:val="00BF10E3"/>
    <w:rsid w:val="00BF5CB1"/>
    <w:rsid w:val="00C03DA8"/>
    <w:rsid w:val="00C068B6"/>
    <w:rsid w:val="00C10699"/>
    <w:rsid w:val="00C21383"/>
    <w:rsid w:val="00C2393C"/>
    <w:rsid w:val="00C27F6B"/>
    <w:rsid w:val="00C3381D"/>
    <w:rsid w:val="00C34428"/>
    <w:rsid w:val="00C35B97"/>
    <w:rsid w:val="00C459EA"/>
    <w:rsid w:val="00C45C4D"/>
    <w:rsid w:val="00C607B7"/>
    <w:rsid w:val="00C6350E"/>
    <w:rsid w:val="00C67DDB"/>
    <w:rsid w:val="00C81A14"/>
    <w:rsid w:val="00C8302F"/>
    <w:rsid w:val="00C85398"/>
    <w:rsid w:val="00C8707B"/>
    <w:rsid w:val="00C9322C"/>
    <w:rsid w:val="00C95F9A"/>
    <w:rsid w:val="00CA001A"/>
    <w:rsid w:val="00CC3220"/>
    <w:rsid w:val="00CC7803"/>
    <w:rsid w:val="00CD3608"/>
    <w:rsid w:val="00CD6281"/>
    <w:rsid w:val="00CF3788"/>
    <w:rsid w:val="00D0318A"/>
    <w:rsid w:val="00D03792"/>
    <w:rsid w:val="00D15226"/>
    <w:rsid w:val="00D25231"/>
    <w:rsid w:val="00D26740"/>
    <w:rsid w:val="00D35578"/>
    <w:rsid w:val="00D36BC6"/>
    <w:rsid w:val="00D41E32"/>
    <w:rsid w:val="00D47101"/>
    <w:rsid w:val="00D60501"/>
    <w:rsid w:val="00D62B49"/>
    <w:rsid w:val="00D65FC4"/>
    <w:rsid w:val="00D85D38"/>
    <w:rsid w:val="00D91CC7"/>
    <w:rsid w:val="00D923B4"/>
    <w:rsid w:val="00DB2935"/>
    <w:rsid w:val="00DB409F"/>
    <w:rsid w:val="00DB7483"/>
    <w:rsid w:val="00DC23FB"/>
    <w:rsid w:val="00DD1A85"/>
    <w:rsid w:val="00DD33CD"/>
    <w:rsid w:val="00DD5176"/>
    <w:rsid w:val="00DD5763"/>
    <w:rsid w:val="00DE5865"/>
    <w:rsid w:val="00DF4F09"/>
    <w:rsid w:val="00DF575E"/>
    <w:rsid w:val="00DF59DE"/>
    <w:rsid w:val="00E026FD"/>
    <w:rsid w:val="00E03A09"/>
    <w:rsid w:val="00E05741"/>
    <w:rsid w:val="00E11E3E"/>
    <w:rsid w:val="00E16BE6"/>
    <w:rsid w:val="00E3306E"/>
    <w:rsid w:val="00E36F85"/>
    <w:rsid w:val="00E373FD"/>
    <w:rsid w:val="00E436D4"/>
    <w:rsid w:val="00E63C1D"/>
    <w:rsid w:val="00E73485"/>
    <w:rsid w:val="00E77864"/>
    <w:rsid w:val="00E91616"/>
    <w:rsid w:val="00E91DCA"/>
    <w:rsid w:val="00E92DC0"/>
    <w:rsid w:val="00E95312"/>
    <w:rsid w:val="00EA290A"/>
    <w:rsid w:val="00EB2AA3"/>
    <w:rsid w:val="00EB50C3"/>
    <w:rsid w:val="00EB623E"/>
    <w:rsid w:val="00EC3B74"/>
    <w:rsid w:val="00F000E8"/>
    <w:rsid w:val="00F11896"/>
    <w:rsid w:val="00F23277"/>
    <w:rsid w:val="00F3240B"/>
    <w:rsid w:val="00F3421F"/>
    <w:rsid w:val="00F3431C"/>
    <w:rsid w:val="00F41AA3"/>
    <w:rsid w:val="00F41E70"/>
    <w:rsid w:val="00F42CED"/>
    <w:rsid w:val="00F50782"/>
    <w:rsid w:val="00F5274E"/>
    <w:rsid w:val="00F57EFC"/>
    <w:rsid w:val="00F62C42"/>
    <w:rsid w:val="00F67D11"/>
    <w:rsid w:val="00F7282C"/>
    <w:rsid w:val="00F82AF4"/>
    <w:rsid w:val="00F90679"/>
    <w:rsid w:val="00F97007"/>
    <w:rsid w:val="00FB0BA3"/>
    <w:rsid w:val="00FC4433"/>
    <w:rsid w:val="00FD4F8A"/>
    <w:rsid w:val="00FE174E"/>
    <w:rsid w:val="00FE2CBF"/>
    <w:rsid w:val="00FE420A"/>
    <w:rsid w:val="00FF41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B6ADE"/>
  <w14:defaultImageDpi w14:val="330"/>
  <w15:chartTrackingRefBased/>
  <w15:docId w15:val="{263CA9C9-7375-4F5B-BD8D-AD8935EF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588"/>
    <w:pPr>
      <w:spacing w:before="120" w:after="120" w:line="288" w:lineRule="auto"/>
    </w:pPr>
  </w:style>
  <w:style w:type="paragraph" w:styleId="Heading1">
    <w:name w:val="heading 1"/>
    <w:basedOn w:val="Normal"/>
    <w:next w:val="Normal"/>
    <w:link w:val="Heading1Char"/>
    <w:uiPriority w:val="9"/>
    <w:qFormat/>
    <w:rsid w:val="008C1639"/>
    <w:pPr>
      <w:keepNext/>
      <w:keepLines/>
      <w:numPr>
        <w:numId w:val="3"/>
      </w:numPr>
      <w:spacing w:before="720" w:after="0"/>
      <w:ind w:left="720" w:hanging="720"/>
      <w:outlineLvl w:val="0"/>
    </w:pPr>
    <w:rPr>
      <w:rFonts w:asciiTheme="majorHAnsi" w:eastAsiaTheme="majorEastAsia" w:hAnsiTheme="majorHAnsi" w:cstheme="majorBidi"/>
      <w:color w:val="217478" w:themeColor="accent3"/>
      <w:sz w:val="36"/>
      <w:szCs w:val="36"/>
    </w:rPr>
  </w:style>
  <w:style w:type="paragraph" w:styleId="Heading2">
    <w:name w:val="heading 2"/>
    <w:basedOn w:val="Normal"/>
    <w:next w:val="Normal"/>
    <w:link w:val="Heading2Char"/>
    <w:uiPriority w:val="9"/>
    <w:unhideWhenUsed/>
    <w:qFormat/>
    <w:rsid w:val="00E91DCA"/>
    <w:pPr>
      <w:keepNext/>
      <w:keepLines/>
      <w:numPr>
        <w:ilvl w:val="1"/>
        <w:numId w:val="3"/>
      </w:numPr>
      <w:spacing w:before="640" w:after="0"/>
      <w:outlineLvl w:val="1"/>
    </w:pPr>
    <w:rPr>
      <w:rFonts w:asciiTheme="majorHAnsi" w:eastAsiaTheme="majorEastAsia" w:hAnsiTheme="majorHAnsi" w:cstheme="majorBidi"/>
      <w:color w:val="236C82" w:themeColor="accent2" w:themeShade="BF"/>
      <w:sz w:val="28"/>
      <w:szCs w:val="28"/>
    </w:rPr>
  </w:style>
  <w:style w:type="paragraph" w:styleId="Heading3">
    <w:name w:val="heading 3"/>
    <w:basedOn w:val="Normal"/>
    <w:next w:val="Normal"/>
    <w:link w:val="Heading3Char"/>
    <w:uiPriority w:val="9"/>
    <w:unhideWhenUsed/>
    <w:qFormat/>
    <w:rsid w:val="00C35B97"/>
    <w:pPr>
      <w:keepNext/>
      <w:keepLines/>
      <w:numPr>
        <w:ilvl w:val="2"/>
        <w:numId w:val="3"/>
      </w:numPr>
      <w:spacing w:before="360" w:after="0"/>
      <w:outlineLvl w:val="2"/>
    </w:pPr>
    <w:rPr>
      <w:rFonts w:asciiTheme="majorHAnsi" w:eastAsiaTheme="majorEastAsia" w:hAnsiTheme="majorHAnsi" w:cstheme="majorBidi"/>
      <w:b/>
      <w:bCs/>
      <w:color w:val="3E5358" w:themeColor="accent1"/>
      <w:sz w:val="22"/>
      <w:szCs w:val="22"/>
    </w:rPr>
  </w:style>
  <w:style w:type="paragraph" w:styleId="Heading4">
    <w:name w:val="heading 4"/>
    <w:basedOn w:val="Normal"/>
    <w:next w:val="Normal"/>
    <w:link w:val="Heading4Char"/>
    <w:uiPriority w:val="9"/>
    <w:unhideWhenUsed/>
    <w:qFormat/>
    <w:rsid w:val="00C35B97"/>
    <w:pPr>
      <w:keepNext/>
      <w:keepLines/>
      <w:numPr>
        <w:ilvl w:val="3"/>
        <w:numId w:val="3"/>
      </w:numPr>
      <w:spacing w:before="240" w:after="0"/>
      <w:outlineLvl w:val="3"/>
    </w:pPr>
    <w:rPr>
      <w:rFonts w:asciiTheme="majorHAnsi" w:eastAsiaTheme="majorEastAsia" w:hAnsiTheme="majorHAnsi" w:cstheme="majorBidi"/>
      <w:b/>
      <w:bCs/>
      <w:color w:val="217478" w:themeColor="accent3"/>
      <w:sz w:val="21"/>
      <w:szCs w:val="28"/>
    </w:rPr>
  </w:style>
  <w:style w:type="paragraph" w:styleId="Heading5">
    <w:name w:val="heading 5"/>
    <w:basedOn w:val="Normal"/>
    <w:next w:val="Normal"/>
    <w:link w:val="Heading5Char"/>
    <w:uiPriority w:val="9"/>
    <w:unhideWhenUsed/>
    <w:qFormat/>
    <w:rsid w:val="00C35B97"/>
    <w:pPr>
      <w:keepNext/>
      <w:keepLines/>
      <w:numPr>
        <w:ilvl w:val="4"/>
        <w:numId w:val="3"/>
      </w:numPr>
      <w:spacing w:before="160" w:after="0"/>
      <w:outlineLvl w:val="4"/>
    </w:pPr>
    <w:rPr>
      <w:rFonts w:asciiTheme="majorHAnsi" w:eastAsiaTheme="majorEastAsia" w:hAnsiTheme="majorHAnsi" w:cstheme="majorBidi"/>
      <w:color w:val="217478" w:themeColor="accent3"/>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D6AB78"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36484C"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36484C"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6E9098"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F6CEA0" w:themeColor="accent6" w:themeTint="99"/>
        <w:left w:val="single" w:sz="4" w:space="0" w:color="F6CEA0" w:themeColor="accent6" w:themeTint="99"/>
        <w:bottom w:val="single" w:sz="4" w:space="0" w:color="F6CEA0" w:themeColor="accent6" w:themeTint="99"/>
        <w:right w:val="single" w:sz="4" w:space="0" w:color="F6CEA0" w:themeColor="accent6" w:themeTint="99"/>
        <w:insideH w:val="single" w:sz="4" w:space="0" w:color="F6CEA0" w:themeColor="accent6" w:themeTint="99"/>
        <w:insideV w:val="single" w:sz="4" w:space="0" w:color="F6CEA0" w:themeColor="accent6" w:themeTint="99"/>
      </w:tblBorders>
    </w:tblPr>
    <w:tblStylePr w:type="firstRow">
      <w:rPr>
        <w:b/>
        <w:bCs/>
        <w:color w:val="3E5358"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F1AE62" w:themeFill="accent6"/>
      </w:tcPr>
    </w:tblStylePr>
    <w:tblStylePr w:type="lastRow">
      <w:rPr>
        <w:b/>
        <w:bCs/>
      </w:rPr>
      <w:tblPr/>
      <w:tcPr>
        <w:tcBorders>
          <w:top w:val="double" w:sz="4" w:space="0" w:color="F1AE62" w:themeColor="accent6"/>
        </w:tcBorders>
      </w:tcPr>
    </w:tblStylePr>
    <w:tblStylePr w:type="firstCol">
      <w:rPr>
        <w:b/>
        <w:bCs/>
      </w:rPr>
    </w:tblStylePr>
    <w:tblStylePr w:type="lastCol">
      <w:rPr>
        <w:b/>
        <w:bCs/>
      </w:rPr>
    </w:tblStylePr>
    <w:tblStylePr w:type="band1Vert">
      <w:tblPr/>
      <w:tcPr>
        <w:shd w:val="clear" w:color="auto" w:fill="FCEEDF" w:themeFill="accent6" w:themeFillTint="33"/>
      </w:tcPr>
    </w:tblStylePr>
    <w:tblStylePr w:type="band1Horz">
      <w:tblPr/>
      <w:tcPr>
        <w:shd w:val="clear" w:color="auto" w:fill="FCEEDF" w:themeFill="accent6" w:themeFillTint="33"/>
      </w:tcPr>
    </w:tblStylePr>
  </w:style>
  <w:style w:type="table" w:styleId="GridTable6Colorful-Accent1">
    <w:name w:val="Grid Table 6 Colorful Accent 1"/>
    <w:basedOn w:val="TableNormal"/>
    <w:uiPriority w:val="51"/>
    <w:rsid w:val="00E95312"/>
    <w:rPr>
      <w:color w:val="2E3E41" w:themeColor="accent1" w:themeShade="BF"/>
    </w:rPr>
    <w:tblPr>
      <w:tblStyleRowBandSize w:val="1"/>
      <w:tblStyleColBandSize w:val="1"/>
      <w:tblBorders>
        <w:top w:val="single" w:sz="4" w:space="0" w:color="809EA5" w:themeColor="accent1" w:themeTint="99"/>
        <w:left w:val="single" w:sz="4" w:space="0" w:color="809EA5" w:themeColor="accent1" w:themeTint="99"/>
        <w:bottom w:val="single" w:sz="4" w:space="0" w:color="809EA5" w:themeColor="accent1" w:themeTint="99"/>
        <w:right w:val="single" w:sz="4" w:space="0" w:color="809EA5" w:themeColor="accent1" w:themeTint="99"/>
        <w:insideH w:val="single" w:sz="4" w:space="0" w:color="809EA5" w:themeColor="accent1" w:themeTint="99"/>
        <w:insideV w:val="single" w:sz="4" w:space="0" w:color="809EA5" w:themeColor="accent1" w:themeTint="99"/>
      </w:tblBorders>
    </w:tblPr>
    <w:tblStylePr w:type="firstRow">
      <w:rPr>
        <w:b/>
        <w:bCs/>
      </w:rPr>
      <w:tblPr/>
      <w:tcPr>
        <w:tcBorders>
          <w:bottom w:val="single" w:sz="12" w:space="0" w:color="809EA5" w:themeColor="accent1" w:themeTint="99"/>
        </w:tcBorders>
      </w:tcPr>
    </w:tblStylePr>
    <w:tblStylePr w:type="lastRow">
      <w:rPr>
        <w:b/>
        <w:bCs/>
      </w:rPr>
      <w:tblPr/>
      <w:tcPr>
        <w:tcBorders>
          <w:top w:val="double" w:sz="4" w:space="0" w:color="809EA5" w:themeColor="accent1" w:themeTint="99"/>
        </w:tcBorders>
      </w:tcPr>
    </w:tblStylePr>
    <w:tblStylePr w:type="firstCol">
      <w:rPr>
        <w:b/>
        <w:bCs/>
      </w:rPr>
    </w:tblStylePr>
    <w:tblStylePr w:type="lastCol">
      <w:rPr>
        <w:b/>
        <w:bCs/>
      </w:rPr>
    </w:tblStylePr>
    <w:tblStylePr w:type="band1Vert">
      <w:tblPr/>
      <w:tcPr>
        <w:shd w:val="clear" w:color="auto" w:fill="D4DEE1" w:themeFill="accent1" w:themeFillTint="33"/>
      </w:tcPr>
    </w:tblStylePr>
    <w:tblStylePr w:type="band1Horz">
      <w:tblPr/>
      <w:tcPr>
        <w:shd w:val="clear" w:color="auto" w:fill="D4DEE1"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F1AE62" w:themeColor="accent6"/>
        <w:left w:val="single" w:sz="4" w:space="0" w:color="F1AE62" w:themeColor="accent6"/>
        <w:bottom w:val="single" w:sz="4" w:space="0" w:color="F1AE62" w:themeColor="accent6"/>
        <w:right w:val="single" w:sz="4" w:space="0" w:color="F1AE62" w:themeColor="accent6"/>
      </w:tblBorders>
    </w:tblPr>
    <w:tblStylePr w:type="firstRow">
      <w:rPr>
        <w:b/>
        <w:bCs/>
        <w:color w:val="F0F6F7" w:themeColor="background1"/>
      </w:rPr>
      <w:tblPr/>
      <w:tcPr>
        <w:shd w:val="clear" w:color="auto" w:fill="F1AE62" w:themeFill="accent6"/>
      </w:tcPr>
    </w:tblStylePr>
    <w:tblStylePr w:type="lastRow">
      <w:rPr>
        <w:b/>
        <w:bCs/>
      </w:rPr>
      <w:tblPr/>
      <w:tcPr>
        <w:tcBorders>
          <w:top w:val="double" w:sz="4" w:space="0" w:color="F1AE62" w:themeColor="accent6"/>
        </w:tcBorders>
        <w:shd w:val="clear" w:color="auto" w:fill="F0F6F7" w:themeFill="background1"/>
      </w:tcPr>
    </w:tblStylePr>
    <w:tblStylePr w:type="firstCol">
      <w:rPr>
        <w:b/>
        <w:bCs/>
      </w:rPr>
      <w:tblPr/>
      <w:tcPr>
        <w:tcBorders>
          <w:right w:val="nil"/>
        </w:tcBorders>
        <w:shd w:val="clear" w:color="auto" w:fill="F0F6F7" w:themeFill="background1"/>
      </w:tcPr>
    </w:tblStylePr>
    <w:tblStylePr w:type="lastCol">
      <w:rPr>
        <w:b/>
        <w:bCs/>
      </w:rPr>
      <w:tblPr/>
      <w:tcPr>
        <w:tcBorders>
          <w:left w:val="nil"/>
        </w:tcBorders>
        <w:shd w:val="clear" w:color="auto" w:fill="F0F6F7" w:themeFill="background1"/>
      </w:tcPr>
    </w:tblStylePr>
    <w:tblStylePr w:type="band1Vert">
      <w:tblPr/>
      <w:tcPr>
        <w:tcBorders>
          <w:left w:val="single" w:sz="4" w:space="0" w:color="F1AE62" w:themeColor="accent6"/>
          <w:right w:val="single" w:sz="4" w:space="0" w:color="F1AE62" w:themeColor="accent6"/>
        </w:tcBorders>
      </w:tcPr>
    </w:tblStylePr>
    <w:tblStylePr w:type="band1Horz">
      <w:tblPr/>
      <w:tcPr>
        <w:tcBorders>
          <w:top w:val="single" w:sz="4" w:space="0" w:color="F1AE62" w:themeColor="accent6"/>
          <w:bottom w:val="single" w:sz="4" w:space="0" w:color="F1AE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AE62" w:themeColor="accent6"/>
          <w:left w:val="nil"/>
        </w:tcBorders>
      </w:tcPr>
    </w:tblStylePr>
    <w:tblStylePr w:type="swCell">
      <w:tblPr/>
      <w:tcPr>
        <w:tcBorders>
          <w:top w:val="double" w:sz="4" w:space="0" w:color="F1AE62"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0F6F7" w:themeColor="background1"/>
        <w:left w:val="single" w:sz="4" w:space="0" w:color="F0F6F7" w:themeColor="background1"/>
        <w:bottom w:val="single" w:sz="4" w:space="0" w:color="F0F6F7" w:themeColor="background1"/>
        <w:right w:val="single" w:sz="4" w:space="0" w:color="F0F6F7" w:themeColor="background1"/>
        <w:insideH w:val="single" w:sz="4" w:space="0" w:color="F0F6F7" w:themeColor="background1"/>
        <w:insideV w:val="single" w:sz="4" w:space="0" w:color="F0F6F7" w:themeColor="background1"/>
      </w:tblBorders>
    </w:tblPr>
    <w:tcPr>
      <w:shd w:val="clear" w:color="auto" w:fill="F6EEE3" w:themeFill="accent5" w:themeFillTint="33"/>
    </w:tcPr>
    <w:tblStylePr w:type="firstRow">
      <w:rPr>
        <w:b/>
        <w:bCs/>
        <w:color w:val="F0F6F7" w:themeColor="background1"/>
      </w:rPr>
      <w:tblPr/>
      <w:tcPr>
        <w:tcBorders>
          <w:top w:val="single" w:sz="4" w:space="0" w:color="F0F6F7" w:themeColor="background1"/>
          <w:left w:val="single" w:sz="4" w:space="0" w:color="F0F6F7" w:themeColor="background1"/>
          <w:right w:val="single" w:sz="4" w:space="0" w:color="F0F6F7" w:themeColor="background1"/>
          <w:insideH w:val="nil"/>
          <w:insideV w:val="nil"/>
        </w:tcBorders>
        <w:shd w:val="clear" w:color="auto" w:fill="D6AB78" w:themeFill="accent5"/>
      </w:tcPr>
    </w:tblStylePr>
    <w:tblStylePr w:type="lastRow">
      <w:rPr>
        <w:b/>
        <w:bCs/>
        <w:color w:val="F0F6F7" w:themeColor="background1"/>
      </w:rPr>
      <w:tblPr/>
      <w:tcPr>
        <w:tcBorders>
          <w:left w:val="single" w:sz="4" w:space="0" w:color="F0F6F7" w:themeColor="background1"/>
          <w:bottom w:val="single" w:sz="4" w:space="0" w:color="F0F6F7" w:themeColor="background1"/>
          <w:right w:val="single" w:sz="4" w:space="0" w:color="F0F6F7" w:themeColor="background1"/>
          <w:insideH w:val="nil"/>
          <w:insideV w:val="nil"/>
        </w:tcBorders>
        <w:shd w:val="clear" w:color="auto" w:fill="D6AB78" w:themeFill="accent5"/>
      </w:tcPr>
    </w:tblStylePr>
    <w:tblStylePr w:type="firstCol">
      <w:rPr>
        <w:b/>
        <w:bCs/>
        <w:color w:val="F0F6F7" w:themeColor="background1"/>
      </w:rPr>
      <w:tblPr/>
      <w:tcPr>
        <w:tcBorders>
          <w:top w:val="single" w:sz="4" w:space="0" w:color="F0F6F7" w:themeColor="background1"/>
          <w:left w:val="single" w:sz="4" w:space="0" w:color="F0F6F7" w:themeColor="background1"/>
          <w:bottom w:val="single" w:sz="4" w:space="0" w:color="F0F6F7" w:themeColor="background1"/>
          <w:insideV w:val="nil"/>
        </w:tcBorders>
        <w:shd w:val="clear" w:color="auto" w:fill="D6AB78" w:themeFill="accent5"/>
      </w:tcPr>
    </w:tblStylePr>
    <w:tblStylePr w:type="lastCol">
      <w:rPr>
        <w:b/>
        <w:bCs/>
        <w:color w:val="F0F6F7" w:themeColor="background1"/>
      </w:rPr>
      <w:tblPr/>
      <w:tcPr>
        <w:tcBorders>
          <w:top w:val="single" w:sz="4" w:space="0" w:color="F0F6F7" w:themeColor="background1"/>
          <w:bottom w:val="single" w:sz="4" w:space="0" w:color="F0F6F7" w:themeColor="background1"/>
          <w:right w:val="single" w:sz="4" w:space="0" w:color="F0F6F7" w:themeColor="background1"/>
          <w:insideV w:val="nil"/>
        </w:tcBorders>
        <w:shd w:val="clear" w:color="auto" w:fill="D6AB78" w:themeFill="accent5"/>
      </w:tcPr>
    </w:tblStylePr>
    <w:tblStylePr w:type="band1Vert">
      <w:tblPr/>
      <w:tcPr>
        <w:shd w:val="clear" w:color="auto" w:fill="EEDDC8" w:themeFill="accent5" w:themeFillTint="66"/>
      </w:tcPr>
    </w:tblStylePr>
    <w:tblStylePr w:type="band1Horz">
      <w:tblPr/>
      <w:tcPr>
        <w:shd w:val="clear" w:color="auto" w:fill="EEDDC8"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0F6F7" w:themeColor="background1"/>
        <w:left w:val="single" w:sz="4" w:space="0" w:color="F0F6F7" w:themeColor="background1"/>
        <w:bottom w:val="single" w:sz="4" w:space="0" w:color="F0F6F7" w:themeColor="background1"/>
        <w:right w:val="single" w:sz="4" w:space="0" w:color="F0F6F7" w:themeColor="background1"/>
        <w:insideH w:val="single" w:sz="4" w:space="0" w:color="F0F6F7" w:themeColor="background1"/>
        <w:insideV w:val="single" w:sz="4" w:space="0" w:color="F0F6F7" w:themeColor="background1"/>
      </w:tblBorders>
    </w:tblPr>
    <w:tcPr>
      <w:shd w:val="clear" w:color="auto" w:fill="F7E7DC" w:themeFill="accent4" w:themeFillTint="33"/>
    </w:tcPr>
    <w:tblStylePr w:type="firstRow">
      <w:rPr>
        <w:b/>
        <w:bCs/>
        <w:color w:val="F0F6F7" w:themeColor="background1"/>
      </w:rPr>
      <w:tblPr/>
      <w:tcPr>
        <w:tcBorders>
          <w:top w:val="single" w:sz="4" w:space="0" w:color="F0F6F7" w:themeColor="background1"/>
          <w:left w:val="single" w:sz="4" w:space="0" w:color="F0F6F7" w:themeColor="background1"/>
          <w:right w:val="single" w:sz="4" w:space="0" w:color="F0F6F7" w:themeColor="background1"/>
          <w:insideH w:val="nil"/>
          <w:insideV w:val="nil"/>
        </w:tcBorders>
        <w:shd w:val="clear" w:color="auto" w:fill="DB8A54" w:themeFill="accent4"/>
      </w:tcPr>
    </w:tblStylePr>
    <w:tblStylePr w:type="lastRow">
      <w:rPr>
        <w:b/>
        <w:bCs/>
        <w:color w:val="F0F6F7" w:themeColor="background1"/>
      </w:rPr>
      <w:tblPr/>
      <w:tcPr>
        <w:tcBorders>
          <w:left w:val="single" w:sz="4" w:space="0" w:color="F0F6F7" w:themeColor="background1"/>
          <w:bottom w:val="single" w:sz="4" w:space="0" w:color="F0F6F7" w:themeColor="background1"/>
          <w:right w:val="single" w:sz="4" w:space="0" w:color="F0F6F7" w:themeColor="background1"/>
          <w:insideH w:val="nil"/>
          <w:insideV w:val="nil"/>
        </w:tcBorders>
        <w:shd w:val="clear" w:color="auto" w:fill="DB8A54" w:themeFill="accent4"/>
      </w:tcPr>
    </w:tblStylePr>
    <w:tblStylePr w:type="firstCol">
      <w:rPr>
        <w:b/>
        <w:bCs/>
        <w:color w:val="F0F6F7" w:themeColor="background1"/>
      </w:rPr>
      <w:tblPr/>
      <w:tcPr>
        <w:tcBorders>
          <w:top w:val="single" w:sz="4" w:space="0" w:color="F0F6F7" w:themeColor="background1"/>
          <w:left w:val="single" w:sz="4" w:space="0" w:color="F0F6F7" w:themeColor="background1"/>
          <w:bottom w:val="single" w:sz="4" w:space="0" w:color="F0F6F7" w:themeColor="background1"/>
          <w:insideV w:val="nil"/>
        </w:tcBorders>
        <w:shd w:val="clear" w:color="auto" w:fill="DB8A54" w:themeFill="accent4"/>
      </w:tcPr>
    </w:tblStylePr>
    <w:tblStylePr w:type="lastCol">
      <w:rPr>
        <w:b/>
        <w:bCs/>
        <w:color w:val="F0F6F7" w:themeColor="background1"/>
      </w:rPr>
      <w:tblPr/>
      <w:tcPr>
        <w:tcBorders>
          <w:top w:val="single" w:sz="4" w:space="0" w:color="F0F6F7" w:themeColor="background1"/>
          <w:bottom w:val="single" w:sz="4" w:space="0" w:color="F0F6F7" w:themeColor="background1"/>
          <w:right w:val="single" w:sz="4" w:space="0" w:color="F0F6F7" w:themeColor="background1"/>
          <w:insideV w:val="nil"/>
        </w:tcBorders>
        <w:shd w:val="clear" w:color="auto" w:fill="DB8A54" w:themeFill="accent4"/>
      </w:tcPr>
    </w:tblStylePr>
    <w:tblStylePr w:type="band1Vert">
      <w:tblPr/>
      <w:tcPr>
        <w:shd w:val="clear" w:color="auto" w:fill="F0D0BA" w:themeFill="accent4" w:themeFillTint="66"/>
      </w:tcPr>
    </w:tblStylePr>
    <w:tblStylePr w:type="band1Horz">
      <w:tblPr/>
      <w:tcPr>
        <w:shd w:val="clear" w:color="auto" w:fill="F0D0BA"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0F6F7" w:themeColor="background1"/>
        <w:left w:val="single" w:sz="4" w:space="0" w:color="F0F6F7" w:themeColor="background1"/>
        <w:bottom w:val="single" w:sz="4" w:space="0" w:color="F0F6F7" w:themeColor="background1"/>
        <w:right w:val="single" w:sz="4" w:space="0" w:color="F0F6F7" w:themeColor="background1"/>
        <w:insideH w:val="single" w:sz="4" w:space="0" w:color="F0F6F7" w:themeColor="background1"/>
        <w:insideV w:val="single" w:sz="4" w:space="0" w:color="F0F6F7" w:themeColor="background1"/>
      </w:tblBorders>
    </w:tblPr>
    <w:tcPr>
      <w:shd w:val="clear" w:color="auto" w:fill="C6EDEF" w:themeFill="accent3" w:themeFillTint="33"/>
    </w:tcPr>
    <w:tblStylePr w:type="firstRow">
      <w:rPr>
        <w:b/>
        <w:bCs/>
        <w:color w:val="F0F6F7" w:themeColor="background1"/>
      </w:rPr>
      <w:tblPr/>
      <w:tcPr>
        <w:tcBorders>
          <w:top w:val="single" w:sz="4" w:space="0" w:color="F0F6F7" w:themeColor="background1"/>
          <w:left w:val="single" w:sz="4" w:space="0" w:color="F0F6F7" w:themeColor="background1"/>
          <w:right w:val="single" w:sz="4" w:space="0" w:color="F0F6F7" w:themeColor="background1"/>
          <w:insideH w:val="nil"/>
          <w:insideV w:val="nil"/>
        </w:tcBorders>
        <w:shd w:val="clear" w:color="auto" w:fill="217478" w:themeFill="accent3"/>
      </w:tcPr>
    </w:tblStylePr>
    <w:tblStylePr w:type="lastRow">
      <w:rPr>
        <w:b/>
        <w:bCs/>
        <w:color w:val="F0F6F7" w:themeColor="background1"/>
      </w:rPr>
      <w:tblPr/>
      <w:tcPr>
        <w:tcBorders>
          <w:left w:val="single" w:sz="4" w:space="0" w:color="F0F6F7" w:themeColor="background1"/>
          <w:bottom w:val="single" w:sz="4" w:space="0" w:color="F0F6F7" w:themeColor="background1"/>
          <w:right w:val="single" w:sz="4" w:space="0" w:color="F0F6F7" w:themeColor="background1"/>
          <w:insideH w:val="nil"/>
          <w:insideV w:val="nil"/>
        </w:tcBorders>
        <w:shd w:val="clear" w:color="auto" w:fill="217478" w:themeFill="accent3"/>
      </w:tcPr>
    </w:tblStylePr>
    <w:tblStylePr w:type="firstCol">
      <w:rPr>
        <w:b/>
        <w:bCs/>
        <w:color w:val="F0F6F7" w:themeColor="background1"/>
      </w:rPr>
      <w:tblPr/>
      <w:tcPr>
        <w:tcBorders>
          <w:top w:val="single" w:sz="4" w:space="0" w:color="F0F6F7" w:themeColor="background1"/>
          <w:left w:val="single" w:sz="4" w:space="0" w:color="F0F6F7" w:themeColor="background1"/>
          <w:bottom w:val="single" w:sz="4" w:space="0" w:color="F0F6F7" w:themeColor="background1"/>
          <w:insideV w:val="nil"/>
        </w:tcBorders>
        <w:shd w:val="clear" w:color="auto" w:fill="217478" w:themeFill="accent3"/>
      </w:tcPr>
    </w:tblStylePr>
    <w:tblStylePr w:type="lastCol">
      <w:rPr>
        <w:b/>
        <w:bCs/>
        <w:color w:val="F0F6F7" w:themeColor="background1"/>
      </w:rPr>
      <w:tblPr/>
      <w:tcPr>
        <w:tcBorders>
          <w:top w:val="single" w:sz="4" w:space="0" w:color="F0F6F7" w:themeColor="background1"/>
          <w:bottom w:val="single" w:sz="4" w:space="0" w:color="F0F6F7" w:themeColor="background1"/>
          <w:right w:val="single" w:sz="4" w:space="0" w:color="F0F6F7" w:themeColor="background1"/>
          <w:insideV w:val="nil"/>
        </w:tcBorders>
        <w:shd w:val="clear" w:color="auto" w:fill="217478" w:themeFill="accent3"/>
      </w:tcPr>
    </w:tblStylePr>
    <w:tblStylePr w:type="band1Vert">
      <w:tblPr/>
      <w:tcPr>
        <w:shd w:val="clear" w:color="auto" w:fill="8EDCE0" w:themeFill="accent3" w:themeFillTint="66"/>
      </w:tcPr>
    </w:tblStylePr>
    <w:tblStylePr w:type="band1Horz">
      <w:tblPr/>
      <w:tcPr>
        <w:shd w:val="clear" w:color="auto" w:fill="8EDCE0"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0F6F7" w:themeColor="background1"/>
        <w:left w:val="single" w:sz="4" w:space="0" w:color="F0F6F7" w:themeColor="background1"/>
        <w:bottom w:val="single" w:sz="4" w:space="0" w:color="F0F6F7" w:themeColor="background1"/>
        <w:right w:val="single" w:sz="4" w:space="0" w:color="F0F6F7" w:themeColor="background1"/>
        <w:insideH w:val="single" w:sz="4" w:space="0" w:color="F0F6F7" w:themeColor="background1"/>
        <w:insideV w:val="single" w:sz="4" w:space="0" w:color="F0F6F7" w:themeColor="background1"/>
      </w:tblBorders>
    </w:tblPr>
    <w:tcPr>
      <w:shd w:val="clear" w:color="auto" w:fill="D1EAF2" w:themeFill="accent2" w:themeFillTint="33"/>
    </w:tcPr>
    <w:tblStylePr w:type="firstRow">
      <w:rPr>
        <w:b/>
        <w:bCs/>
        <w:color w:val="F0F6F7" w:themeColor="background1"/>
      </w:rPr>
      <w:tblPr/>
      <w:tcPr>
        <w:tcBorders>
          <w:top w:val="single" w:sz="4" w:space="0" w:color="F0F6F7" w:themeColor="background1"/>
          <w:left w:val="single" w:sz="4" w:space="0" w:color="F0F6F7" w:themeColor="background1"/>
          <w:right w:val="single" w:sz="4" w:space="0" w:color="F0F6F7" w:themeColor="background1"/>
          <w:insideH w:val="nil"/>
          <w:insideV w:val="nil"/>
        </w:tcBorders>
        <w:shd w:val="clear" w:color="auto" w:fill="2F91AF" w:themeFill="accent2"/>
      </w:tcPr>
    </w:tblStylePr>
    <w:tblStylePr w:type="lastRow">
      <w:rPr>
        <w:b/>
        <w:bCs/>
        <w:color w:val="F0F6F7" w:themeColor="background1"/>
      </w:rPr>
      <w:tblPr/>
      <w:tcPr>
        <w:tcBorders>
          <w:left w:val="single" w:sz="4" w:space="0" w:color="F0F6F7" w:themeColor="background1"/>
          <w:bottom w:val="single" w:sz="4" w:space="0" w:color="F0F6F7" w:themeColor="background1"/>
          <w:right w:val="single" w:sz="4" w:space="0" w:color="F0F6F7" w:themeColor="background1"/>
          <w:insideH w:val="nil"/>
          <w:insideV w:val="nil"/>
        </w:tcBorders>
        <w:shd w:val="clear" w:color="auto" w:fill="2F91AF" w:themeFill="accent2"/>
      </w:tcPr>
    </w:tblStylePr>
    <w:tblStylePr w:type="firstCol">
      <w:rPr>
        <w:b/>
        <w:bCs/>
        <w:color w:val="F0F6F7" w:themeColor="background1"/>
      </w:rPr>
      <w:tblPr/>
      <w:tcPr>
        <w:tcBorders>
          <w:top w:val="single" w:sz="4" w:space="0" w:color="F0F6F7" w:themeColor="background1"/>
          <w:left w:val="single" w:sz="4" w:space="0" w:color="F0F6F7" w:themeColor="background1"/>
          <w:bottom w:val="single" w:sz="4" w:space="0" w:color="F0F6F7" w:themeColor="background1"/>
          <w:insideV w:val="nil"/>
        </w:tcBorders>
        <w:shd w:val="clear" w:color="auto" w:fill="2F91AF" w:themeFill="accent2"/>
      </w:tcPr>
    </w:tblStylePr>
    <w:tblStylePr w:type="lastCol">
      <w:rPr>
        <w:b/>
        <w:bCs/>
        <w:color w:val="F0F6F7" w:themeColor="background1"/>
      </w:rPr>
      <w:tblPr/>
      <w:tcPr>
        <w:tcBorders>
          <w:top w:val="single" w:sz="4" w:space="0" w:color="F0F6F7" w:themeColor="background1"/>
          <w:bottom w:val="single" w:sz="4" w:space="0" w:color="F0F6F7" w:themeColor="background1"/>
          <w:right w:val="single" w:sz="4" w:space="0" w:color="F0F6F7" w:themeColor="background1"/>
          <w:insideV w:val="nil"/>
        </w:tcBorders>
        <w:shd w:val="clear" w:color="auto" w:fill="2F91AF" w:themeFill="accent2"/>
      </w:tcPr>
    </w:tblStylePr>
    <w:tblStylePr w:type="band1Vert">
      <w:tblPr/>
      <w:tcPr>
        <w:shd w:val="clear" w:color="auto" w:fill="A4D6E6" w:themeFill="accent2" w:themeFillTint="66"/>
      </w:tcPr>
    </w:tblStylePr>
    <w:tblStylePr w:type="band1Horz">
      <w:tblPr/>
      <w:tcPr>
        <w:shd w:val="clear" w:color="auto" w:fill="A4D6E6"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0F6F7" w:themeColor="background1"/>
        <w:left w:val="single" w:sz="4" w:space="0" w:color="F0F6F7" w:themeColor="background1"/>
        <w:bottom w:val="single" w:sz="4" w:space="0" w:color="F0F6F7" w:themeColor="background1"/>
        <w:right w:val="single" w:sz="4" w:space="0" w:color="F0F6F7" w:themeColor="background1"/>
        <w:insideH w:val="single" w:sz="4" w:space="0" w:color="F0F6F7" w:themeColor="background1"/>
        <w:insideV w:val="single" w:sz="4" w:space="0" w:color="F0F6F7" w:themeColor="background1"/>
      </w:tblBorders>
    </w:tblPr>
    <w:tcPr>
      <w:shd w:val="clear" w:color="auto" w:fill="D4DEE1" w:themeFill="accent1" w:themeFillTint="33"/>
    </w:tcPr>
    <w:tblStylePr w:type="firstRow">
      <w:rPr>
        <w:b/>
        <w:bCs/>
        <w:color w:val="F0F6F7" w:themeColor="background1"/>
      </w:rPr>
      <w:tblPr/>
      <w:tcPr>
        <w:tcBorders>
          <w:top w:val="single" w:sz="4" w:space="0" w:color="F0F6F7" w:themeColor="background1"/>
          <w:left w:val="single" w:sz="4" w:space="0" w:color="F0F6F7" w:themeColor="background1"/>
          <w:right w:val="single" w:sz="4" w:space="0" w:color="F0F6F7" w:themeColor="background1"/>
          <w:insideH w:val="nil"/>
          <w:insideV w:val="nil"/>
        </w:tcBorders>
        <w:shd w:val="clear" w:color="auto" w:fill="3E5358" w:themeFill="accent1"/>
      </w:tcPr>
    </w:tblStylePr>
    <w:tblStylePr w:type="lastRow">
      <w:rPr>
        <w:b/>
        <w:bCs/>
        <w:color w:val="F0F6F7" w:themeColor="background1"/>
      </w:rPr>
      <w:tblPr/>
      <w:tcPr>
        <w:tcBorders>
          <w:left w:val="single" w:sz="4" w:space="0" w:color="F0F6F7" w:themeColor="background1"/>
          <w:bottom w:val="single" w:sz="4" w:space="0" w:color="F0F6F7" w:themeColor="background1"/>
          <w:right w:val="single" w:sz="4" w:space="0" w:color="F0F6F7" w:themeColor="background1"/>
          <w:insideH w:val="nil"/>
          <w:insideV w:val="nil"/>
        </w:tcBorders>
        <w:shd w:val="clear" w:color="auto" w:fill="3E5358" w:themeFill="accent1"/>
      </w:tcPr>
    </w:tblStylePr>
    <w:tblStylePr w:type="firstCol">
      <w:rPr>
        <w:b/>
        <w:bCs/>
        <w:color w:val="F0F6F7" w:themeColor="background1"/>
      </w:rPr>
      <w:tblPr/>
      <w:tcPr>
        <w:tcBorders>
          <w:top w:val="single" w:sz="4" w:space="0" w:color="F0F6F7" w:themeColor="background1"/>
          <w:left w:val="single" w:sz="4" w:space="0" w:color="F0F6F7" w:themeColor="background1"/>
          <w:bottom w:val="single" w:sz="4" w:space="0" w:color="F0F6F7" w:themeColor="background1"/>
          <w:insideV w:val="nil"/>
        </w:tcBorders>
        <w:shd w:val="clear" w:color="auto" w:fill="3E5358" w:themeFill="accent1"/>
      </w:tcPr>
    </w:tblStylePr>
    <w:tblStylePr w:type="lastCol">
      <w:rPr>
        <w:b/>
        <w:bCs/>
        <w:color w:val="F0F6F7" w:themeColor="background1"/>
      </w:rPr>
      <w:tblPr/>
      <w:tcPr>
        <w:tcBorders>
          <w:top w:val="single" w:sz="4" w:space="0" w:color="F0F6F7" w:themeColor="background1"/>
          <w:bottom w:val="single" w:sz="4" w:space="0" w:color="F0F6F7" w:themeColor="background1"/>
          <w:right w:val="single" w:sz="4" w:space="0" w:color="F0F6F7" w:themeColor="background1"/>
          <w:insideV w:val="nil"/>
        </w:tcBorders>
        <w:shd w:val="clear" w:color="auto" w:fill="3E5358" w:themeFill="accent1"/>
      </w:tcPr>
    </w:tblStylePr>
    <w:tblStylePr w:type="band1Vert">
      <w:tblPr/>
      <w:tcPr>
        <w:shd w:val="clear" w:color="auto" w:fill="AABEC3" w:themeFill="accent1" w:themeFillTint="66"/>
      </w:tcPr>
    </w:tblStylePr>
    <w:tblStylePr w:type="band1Horz">
      <w:tblPr/>
      <w:tcPr>
        <w:shd w:val="clear" w:color="auto" w:fill="AABEC3"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EEDDC8" w:themeColor="accent5" w:themeTint="66"/>
        <w:left w:val="single" w:sz="4" w:space="0" w:color="EEDDC8" w:themeColor="accent5" w:themeTint="66"/>
        <w:bottom w:val="single" w:sz="4" w:space="0" w:color="EEDDC8" w:themeColor="accent5" w:themeTint="66"/>
        <w:right w:val="single" w:sz="4" w:space="0" w:color="EEDDC8" w:themeColor="accent5" w:themeTint="66"/>
        <w:insideH w:val="single" w:sz="4" w:space="0" w:color="EEDDC8" w:themeColor="accent5" w:themeTint="66"/>
        <w:insideV w:val="single" w:sz="4" w:space="0" w:color="EEDDC8" w:themeColor="accent5" w:themeTint="66"/>
      </w:tblBorders>
    </w:tblPr>
    <w:tblStylePr w:type="firstRow">
      <w:rPr>
        <w:b/>
        <w:bCs/>
      </w:rPr>
      <w:tblPr/>
      <w:tcPr>
        <w:tcBorders>
          <w:bottom w:val="single" w:sz="12" w:space="0" w:color="E6CCAD" w:themeColor="accent5" w:themeTint="99"/>
        </w:tcBorders>
      </w:tcPr>
    </w:tblStylePr>
    <w:tblStylePr w:type="lastRow">
      <w:rPr>
        <w:b/>
        <w:bCs/>
      </w:rPr>
      <w:tblPr/>
      <w:tcPr>
        <w:tcBorders>
          <w:top w:val="double" w:sz="2" w:space="0" w:color="E6CCAD"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92DC0"/>
    <w:pPr>
      <w:tabs>
        <w:tab w:val="center" w:pos="4513"/>
        <w:tab w:val="right" w:pos="9026"/>
      </w:tabs>
      <w:ind w:left="284"/>
    </w:pPr>
    <w:rPr>
      <w:color w:val="F0F6F7" w:themeColor="background1"/>
      <w:sz w:val="18"/>
    </w:rPr>
  </w:style>
  <w:style w:type="character" w:customStyle="1" w:styleId="FooterChar">
    <w:name w:val="Footer Char"/>
    <w:basedOn w:val="DefaultParagraphFont"/>
    <w:link w:val="Footer"/>
    <w:uiPriority w:val="99"/>
    <w:rsid w:val="00E92DC0"/>
    <w:rPr>
      <w:color w:val="F0F6F7"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E5358" w:themeColor="accent1"/>
        <w:left w:val="single" w:sz="4" w:space="0" w:color="3E5358" w:themeColor="accent1"/>
        <w:bottom w:val="single" w:sz="4" w:space="0" w:color="3E5358" w:themeColor="accent1"/>
        <w:right w:val="single" w:sz="4" w:space="0" w:color="3E5358" w:themeColor="accent1"/>
      </w:tblBorders>
    </w:tblPr>
    <w:tblStylePr w:type="firstRow">
      <w:rPr>
        <w:b/>
        <w:bCs/>
        <w:color w:val="F0F6F7" w:themeColor="background1"/>
      </w:rPr>
      <w:tblPr/>
      <w:tcPr>
        <w:shd w:val="clear" w:color="auto" w:fill="3E5358" w:themeFill="accent1"/>
      </w:tcPr>
    </w:tblStylePr>
    <w:tblStylePr w:type="lastRow">
      <w:rPr>
        <w:b/>
        <w:bCs/>
      </w:rPr>
      <w:tblPr/>
      <w:tcPr>
        <w:tcBorders>
          <w:top w:val="double" w:sz="4" w:space="0" w:color="3E5358" w:themeColor="accent1"/>
        </w:tcBorders>
        <w:shd w:val="clear" w:color="auto" w:fill="F0F6F7" w:themeFill="background1"/>
      </w:tcPr>
    </w:tblStylePr>
    <w:tblStylePr w:type="firstCol">
      <w:rPr>
        <w:b/>
        <w:bCs/>
      </w:rPr>
      <w:tblPr/>
      <w:tcPr>
        <w:tcBorders>
          <w:right w:val="nil"/>
        </w:tcBorders>
        <w:shd w:val="clear" w:color="auto" w:fill="F0F6F7" w:themeFill="background1"/>
      </w:tcPr>
    </w:tblStylePr>
    <w:tblStylePr w:type="lastCol">
      <w:rPr>
        <w:b/>
        <w:bCs/>
      </w:rPr>
      <w:tblPr/>
      <w:tcPr>
        <w:tcBorders>
          <w:left w:val="nil"/>
        </w:tcBorders>
        <w:shd w:val="clear" w:color="auto" w:fill="F0F6F7" w:themeFill="background1"/>
      </w:tcPr>
    </w:tblStylePr>
    <w:tblStylePr w:type="band1Vert">
      <w:tblPr/>
      <w:tcPr>
        <w:tcBorders>
          <w:left w:val="single" w:sz="4" w:space="0" w:color="3E5358" w:themeColor="accent1"/>
          <w:right w:val="single" w:sz="4" w:space="0" w:color="3E5358" w:themeColor="accent1"/>
        </w:tcBorders>
      </w:tcPr>
    </w:tblStylePr>
    <w:tblStylePr w:type="band1Horz">
      <w:tblPr/>
      <w:tcPr>
        <w:tcBorders>
          <w:top w:val="single" w:sz="4" w:space="0" w:color="3E5358" w:themeColor="accent1"/>
          <w:bottom w:val="single" w:sz="4" w:space="0" w:color="3E535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5358" w:themeColor="accent1"/>
          <w:left w:val="nil"/>
        </w:tcBorders>
      </w:tcPr>
    </w:tblStylePr>
    <w:tblStylePr w:type="swCell">
      <w:tblPr/>
      <w:tcPr>
        <w:tcBorders>
          <w:top w:val="double" w:sz="4" w:space="0" w:color="3E5358"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0F6F7" w:themeColor="background1"/>
        <w:left w:val="single" w:sz="4" w:space="0" w:color="F0F6F7" w:themeColor="background1"/>
        <w:bottom w:val="single" w:sz="4" w:space="0" w:color="F0F6F7" w:themeColor="background1"/>
        <w:right w:val="single" w:sz="4" w:space="0" w:color="F0F6F7" w:themeColor="background1"/>
        <w:insideH w:val="single" w:sz="4" w:space="0" w:color="F0F6F7" w:themeColor="background1"/>
        <w:insideV w:val="single" w:sz="4" w:space="0" w:color="F0F6F7" w:themeColor="background1"/>
      </w:tblBorders>
    </w:tblPr>
    <w:tcPr>
      <w:shd w:val="clear" w:color="auto" w:fill="FCEEDF" w:themeFill="accent6" w:themeFillTint="33"/>
    </w:tcPr>
    <w:tblStylePr w:type="firstRow">
      <w:rPr>
        <w:b/>
        <w:bCs/>
        <w:color w:val="F0F6F7" w:themeColor="background1"/>
      </w:rPr>
      <w:tblPr/>
      <w:tcPr>
        <w:tcBorders>
          <w:top w:val="single" w:sz="4" w:space="0" w:color="F0F6F7" w:themeColor="background1"/>
          <w:left w:val="single" w:sz="4" w:space="0" w:color="F0F6F7" w:themeColor="background1"/>
          <w:right w:val="single" w:sz="4" w:space="0" w:color="F0F6F7" w:themeColor="background1"/>
          <w:insideH w:val="nil"/>
          <w:insideV w:val="nil"/>
        </w:tcBorders>
        <w:shd w:val="clear" w:color="auto" w:fill="F1AE62" w:themeFill="accent6"/>
      </w:tcPr>
    </w:tblStylePr>
    <w:tblStylePr w:type="lastRow">
      <w:rPr>
        <w:b/>
        <w:bCs/>
        <w:color w:val="F0F6F7" w:themeColor="background1"/>
      </w:rPr>
      <w:tblPr/>
      <w:tcPr>
        <w:tcBorders>
          <w:left w:val="single" w:sz="4" w:space="0" w:color="F0F6F7" w:themeColor="background1"/>
          <w:bottom w:val="single" w:sz="4" w:space="0" w:color="F0F6F7" w:themeColor="background1"/>
          <w:right w:val="single" w:sz="4" w:space="0" w:color="F0F6F7" w:themeColor="background1"/>
          <w:insideH w:val="nil"/>
          <w:insideV w:val="nil"/>
        </w:tcBorders>
        <w:shd w:val="clear" w:color="auto" w:fill="F1AE62" w:themeFill="accent6"/>
      </w:tcPr>
    </w:tblStylePr>
    <w:tblStylePr w:type="firstCol">
      <w:rPr>
        <w:b/>
        <w:bCs/>
        <w:color w:val="F0F6F7" w:themeColor="background1"/>
      </w:rPr>
      <w:tblPr/>
      <w:tcPr>
        <w:tcBorders>
          <w:top w:val="single" w:sz="4" w:space="0" w:color="F0F6F7" w:themeColor="background1"/>
          <w:left w:val="single" w:sz="4" w:space="0" w:color="F0F6F7" w:themeColor="background1"/>
          <w:bottom w:val="single" w:sz="4" w:space="0" w:color="F0F6F7" w:themeColor="background1"/>
          <w:insideV w:val="nil"/>
        </w:tcBorders>
        <w:shd w:val="clear" w:color="auto" w:fill="F1AE62" w:themeFill="accent6"/>
      </w:tcPr>
    </w:tblStylePr>
    <w:tblStylePr w:type="lastCol">
      <w:rPr>
        <w:b/>
        <w:bCs/>
        <w:color w:val="F0F6F7" w:themeColor="background1"/>
      </w:rPr>
      <w:tblPr/>
      <w:tcPr>
        <w:tcBorders>
          <w:top w:val="single" w:sz="4" w:space="0" w:color="F0F6F7" w:themeColor="background1"/>
          <w:bottom w:val="single" w:sz="4" w:space="0" w:color="F0F6F7" w:themeColor="background1"/>
          <w:right w:val="single" w:sz="4" w:space="0" w:color="F0F6F7" w:themeColor="background1"/>
          <w:insideV w:val="nil"/>
        </w:tcBorders>
        <w:shd w:val="clear" w:color="auto" w:fill="F1AE62" w:themeFill="accent6"/>
      </w:tcPr>
    </w:tblStylePr>
    <w:tblStylePr w:type="band1Vert">
      <w:tblPr/>
      <w:tcPr>
        <w:shd w:val="clear" w:color="auto" w:fill="F9DEBF" w:themeFill="accent6" w:themeFillTint="66"/>
      </w:tcPr>
    </w:tblStylePr>
    <w:tblStylePr w:type="band1Horz">
      <w:tblPr/>
      <w:tcPr>
        <w:shd w:val="clear" w:color="auto" w:fill="F9DEBF"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A9AF" w:themeColor="text1" w:themeTint="80"/>
        </w:tcBorders>
        <w:shd w:val="clear" w:color="auto" w:fill="F0F6F7" w:themeFill="background1"/>
      </w:tcPr>
    </w:tblStylePr>
    <w:tblStylePr w:type="lastRow">
      <w:rPr>
        <w:rFonts w:asciiTheme="majorHAnsi" w:eastAsiaTheme="majorEastAsia" w:hAnsiTheme="majorHAnsi" w:cstheme="majorBidi"/>
        <w:i/>
        <w:iCs/>
        <w:sz w:val="26"/>
      </w:rPr>
      <w:tblPr/>
      <w:tcPr>
        <w:tcBorders>
          <w:top w:val="single" w:sz="4" w:space="0" w:color="8FA9AF" w:themeColor="text1" w:themeTint="80"/>
        </w:tcBorders>
        <w:shd w:val="clear" w:color="auto" w:fill="F0F6F7"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A9AF" w:themeColor="text1" w:themeTint="80"/>
        </w:tcBorders>
        <w:shd w:val="clear" w:color="auto" w:fill="F0F6F7" w:themeFill="background1"/>
      </w:tcPr>
    </w:tblStylePr>
    <w:tblStylePr w:type="lastCol">
      <w:rPr>
        <w:rFonts w:asciiTheme="majorHAnsi" w:eastAsiaTheme="majorEastAsia" w:hAnsiTheme="majorHAnsi" w:cstheme="majorBidi"/>
        <w:i/>
        <w:iCs/>
        <w:sz w:val="26"/>
      </w:rPr>
      <w:tblPr/>
      <w:tcPr>
        <w:tcBorders>
          <w:left w:val="single" w:sz="4" w:space="0" w:color="8FA9AF" w:themeColor="text1" w:themeTint="80"/>
        </w:tcBorders>
        <w:shd w:val="clear" w:color="auto" w:fill="F0F6F7" w:themeFill="background1"/>
      </w:tcPr>
    </w:tblStylePr>
    <w:tblStylePr w:type="band1Vert">
      <w:tblPr/>
      <w:tcPr>
        <w:shd w:val="clear" w:color="auto" w:fill="DFECEE" w:themeFill="background1" w:themeFillShade="F2"/>
      </w:tcPr>
    </w:tblStylePr>
    <w:tblStylePr w:type="band1Horz">
      <w:tblPr/>
      <w:tcPr>
        <w:shd w:val="clear" w:color="auto" w:fill="DFECEE"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CEE" w:themeFill="background1" w:themeFillShade="F2"/>
      </w:tcPr>
    </w:tblStylePr>
    <w:tblStylePr w:type="band1Horz">
      <w:tblPr/>
      <w:tcPr>
        <w:shd w:val="clear" w:color="auto" w:fill="DFECEE" w:themeFill="background1" w:themeFillShade="F2"/>
      </w:tcPr>
    </w:tblStylePr>
  </w:style>
  <w:style w:type="table" w:styleId="TableGridLight">
    <w:name w:val="Grid Table Light"/>
    <w:basedOn w:val="TableNormal"/>
    <w:uiPriority w:val="40"/>
    <w:rsid w:val="00D35578"/>
    <w:tblPr>
      <w:tblBorders>
        <w:top w:val="single" w:sz="4" w:space="0" w:color="A0C6CC" w:themeColor="background1" w:themeShade="BF"/>
        <w:left w:val="single" w:sz="4" w:space="0" w:color="A0C6CC" w:themeColor="background1" w:themeShade="BF"/>
        <w:bottom w:val="single" w:sz="4" w:space="0" w:color="A0C6CC" w:themeColor="background1" w:themeShade="BF"/>
        <w:right w:val="single" w:sz="4" w:space="0" w:color="A0C6CC" w:themeColor="background1" w:themeShade="BF"/>
        <w:insideH w:val="single" w:sz="4" w:space="0" w:color="A0C6CC" w:themeColor="background1" w:themeShade="BF"/>
        <w:insideV w:val="single" w:sz="4" w:space="0" w:color="A0C6CC"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F9DEBF" w:themeColor="accent6" w:themeTint="66"/>
        <w:left w:val="single" w:sz="4" w:space="0" w:color="F9DEBF" w:themeColor="accent6" w:themeTint="66"/>
        <w:bottom w:val="single" w:sz="4" w:space="0" w:color="F9DEBF" w:themeColor="accent6" w:themeTint="66"/>
        <w:right w:val="single" w:sz="4" w:space="0" w:color="F9DEBF" w:themeColor="accent6" w:themeTint="66"/>
        <w:insideH w:val="single" w:sz="4" w:space="0" w:color="F9DEBF" w:themeColor="accent6" w:themeTint="66"/>
        <w:insideV w:val="single" w:sz="4" w:space="0" w:color="F9DEBF" w:themeColor="accent6" w:themeTint="66"/>
      </w:tblBorders>
    </w:tblPr>
    <w:tblStylePr w:type="firstRow">
      <w:rPr>
        <w:b/>
        <w:bCs/>
      </w:rPr>
      <w:tblPr/>
      <w:tcPr>
        <w:tcBorders>
          <w:bottom w:val="single" w:sz="12" w:space="0" w:color="F6CEA0" w:themeColor="accent6" w:themeTint="99"/>
        </w:tcBorders>
      </w:tcPr>
    </w:tblStylePr>
    <w:tblStylePr w:type="lastRow">
      <w:rPr>
        <w:b/>
        <w:bCs/>
      </w:rPr>
      <w:tblPr/>
      <w:tcPr>
        <w:tcBorders>
          <w:top w:val="double" w:sz="2" w:space="0" w:color="F6CEA0"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0A0E62"/>
    <w:tblPr>
      <w:tblStyleRowBandSize w:val="1"/>
      <w:tblStyleColBandSize w:val="1"/>
      <w:tblBorders>
        <w:bottom w:val="single" w:sz="8" w:space="0" w:color="F1AE62" w:themeColor="accent6"/>
        <w:insideH w:val="single" w:sz="4" w:space="0" w:color="F1AE62" w:themeColor="accent6"/>
      </w:tblBorders>
    </w:tblPr>
    <w:tblStylePr w:type="firstRow">
      <w:rPr>
        <w:b/>
        <w:bCs/>
      </w:rPr>
      <w:tblPr/>
      <w:tcPr>
        <w:tcBorders>
          <w:bottom w:val="single" w:sz="24" w:space="0" w:color="3E5358" w:themeColor="accent1"/>
        </w:tcBorders>
        <w:shd w:val="clear" w:color="auto" w:fill="F6EEE3" w:themeFill="accent5" w:themeFillTint="33"/>
      </w:tcPr>
    </w:tblStylePr>
    <w:tblStylePr w:type="lastRow">
      <w:rPr>
        <w:b/>
        <w:bCs/>
      </w:rPr>
      <w:tblPr/>
      <w:tcPr>
        <w:tcBorders>
          <w:top w:val="single" w:sz="4" w:space="0" w:color="F6CEA0" w:themeColor="accent6" w:themeTint="99"/>
        </w:tcBorders>
      </w:tcPr>
    </w:tblStylePr>
    <w:tblStylePr w:type="firstCol">
      <w:rPr>
        <w:b w:val="0"/>
        <w:bCs/>
      </w:rPr>
    </w:tblStylePr>
    <w:tblStylePr w:type="lastCol">
      <w:rPr>
        <w:b/>
        <w:bCs/>
      </w:rPr>
    </w:tblStylePr>
    <w:tblStylePr w:type="band1Vert">
      <w:tblPr/>
      <w:tcPr>
        <w:shd w:val="clear" w:color="auto" w:fill="FCEEDF" w:themeFill="accent6" w:themeFillTint="33"/>
      </w:tcPr>
    </w:tblStylePr>
    <w:tblStylePr w:type="band1Horz">
      <w:tblPr/>
      <w:tcPr>
        <w:shd w:val="clear" w:color="auto" w:fill="FCEEDF" w:themeFill="accent6" w:themeFillTint="33"/>
      </w:tcPr>
    </w:tblStylePr>
  </w:style>
  <w:style w:type="character" w:customStyle="1" w:styleId="Heading1Char">
    <w:name w:val="Heading 1 Char"/>
    <w:basedOn w:val="DefaultParagraphFont"/>
    <w:link w:val="Heading1"/>
    <w:uiPriority w:val="9"/>
    <w:rsid w:val="008C1639"/>
    <w:rPr>
      <w:rFonts w:asciiTheme="majorHAnsi" w:eastAsiaTheme="majorEastAsia" w:hAnsiTheme="majorHAnsi" w:cstheme="majorBidi"/>
      <w:color w:val="217478" w:themeColor="accent3"/>
      <w:sz w:val="36"/>
      <w:szCs w:val="36"/>
    </w:rPr>
  </w:style>
  <w:style w:type="character" w:customStyle="1" w:styleId="Heading2Char">
    <w:name w:val="Heading 2 Char"/>
    <w:basedOn w:val="DefaultParagraphFont"/>
    <w:link w:val="Heading2"/>
    <w:uiPriority w:val="9"/>
    <w:rsid w:val="00E91DCA"/>
    <w:rPr>
      <w:rFonts w:asciiTheme="majorHAnsi" w:eastAsiaTheme="majorEastAsia" w:hAnsiTheme="majorHAnsi" w:cstheme="majorBidi"/>
      <w:color w:val="236C82" w:themeColor="accent2" w:themeShade="BF"/>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C35B97"/>
    <w:rPr>
      <w:rFonts w:asciiTheme="majorHAnsi" w:eastAsiaTheme="majorEastAsia" w:hAnsiTheme="majorHAnsi" w:cstheme="majorBidi"/>
      <w:b/>
      <w:bCs/>
      <w:color w:val="3E5358" w:themeColor="accent1"/>
      <w:sz w:val="22"/>
      <w:szCs w:val="22"/>
    </w:rPr>
  </w:style>
  <w:style w:type="character" w:customStyle="1" w:styleId="Heading4Char">
    <w:name w:val="Heading 4 Char"/>
    <w:basedOn w:val="DefaultParagraphFont"/>
    <w:link w:val="Heading4"/>
    <w:uiPriority w:val="9"/>
    <w:rsid w:val="00C35B97"/>
    <w:rPr>
      <w:rFonts w:asciiTheme="majorHAnsi" w:eastAsiaTheme="majorEastAsia" w:hAnsiTheme="majorHAnsi" w:cstheme="majorBidi"/>
      <w:b/>
      <w:bCs/>
      <w:color w:val="217478" w:themeColor="accent3"/>
      <w:sz w:val="21"/>
      <w:szCs w:val="28"/>
    </w:rPr>
  </w:style>
  <w:style w:type="character" w:customStyle="1" w:styleId="Heading5Char">
    <w:name w:val="Heading 5 Char"/>
    <w:basedOn w:val="DefaultParagraphFont"/>
    <w:link w:val="Heading5"/>
    <w:uiPriority w:val="9"/>
    <w:rsid w:val="00C35B97"/>
    <w:rPr>
      <w:rFonts w:asciiTheme="majorHAnsi" w:eastAsiaTheme="majorEastAsia" w:hAnsiTheme="majorHAnsi" w:cstheme="majorBidi"/>
      <w:color w:val="217478" w:themeColor="accent3"/>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D6AB78"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36484C"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36484C"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6E9098" w:themeColor="text1" w:themeTint="A6"/>
    </w:rPr>
  </w:style>
  <w:style w:type="character" w:styleId="Hyperlink">
    <w:name w:val="Hyperlink"/>
    <w:basedOn w:val="DefaultParagraphFont"/>
    <w:uiPriority w:val="99"/>
    <w:unhideWhenUsed/>
    <w:rsid w:val="00A75F33"/>
    <w:rPr>
      <w:color w:val="217478"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17478"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5"/>
      </w:numPr>
    </w:pPr>
  </w:style>
  <w:style w:type="paragraph" w:customStyle="1" w:styleId="Blockquote">
    <w:name w:val="Blockquote"/>
    <w:basedOn w:val="Normal"/>
    <w:qFormat/>
    <w:rsid w:val="00E026FD"/>
    <w:pPr>
      <w:pBdr>
        <w:top w:val="single" w:sz="12" w:space="6" w:color="217478" w:themeColor="accent3"/>
        <w:bottom w:val="single" w:sz="12" w:space="6" w:color="217478" w:themeColor="accent3"/>
      </w:pBdr>
      <w:spacing w:before="360" w:after="360"/>
      <w:ind w:left="425" w:right="425"/>
    </w:pPr>
    <w:rPr>
      <w:i/>
    </w:rPr>
  </w:style>
  <w:style w:type="paragraph" w:customStyle="1" w:styleId="Pullquote">
    <w:name w:val="Pullquote"/>
    <w:basedOn w:val="Normal"/>
    <w:qFormat/>
    <w:rsid w:val="008C1639"/>
    <w:pPr>
      <w:spacing w:before="360" w:after="360"/>
    </w:pPr>
    <w:rPr>
      <w:b/>
      <w:color w:val="217478" w:themeColor="accent3"/>
      <w:sz w:val="28"/>
    </w:rPr>
  </w:style>
  <w:style w:type="paragraph" w:styleId="Caption">
    <w:name w:val="caption"/>
    <w:basedOn w:val="Normal"/>
    <w:next w:val="Normal"/>
    <w:uiPriority w:val="35"/>
    <w:unhideWhenUsed/>
    <w:qFormat/>
    <w:rsid w:val="00E91DCA"/>
    <w:pPr>
      <w:spacing w:before="0" w:after="200" w:line="240" w:lineRule="auto"/>
    </w:pPr>
    <w:rPr>
      <w:iCs/>
      <w:color w:val="217478" w:themeColor="accent3"/>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BB0858"/>
    <w:pPr>
      <w:tabs>
        <w:tab w:val="left" w:pos="400"/>
        <w:tab w:val="right" w:leader="middleDot" w:pos="9010"/>
      </w:tabs>
      <w:spacing w:before="240" w:after="0"/>
      <w:ind w:left="425" w:hanging="425"/>
    </w:pPr>
    <w:rPr>
      <w:rFonts w:cstheme="minorHAnsi"/>
      <w:bCs/>
      <w:color w:val="217478" w:themeColor="accent3"/>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B3477E"/>
    <w:pPr>
      <w:spacing w:before="0" w:after="0" w:line="240" w:lineRule="auto"/>
      <w:contextualSpacing/>
    </w:pPr>
    <w:rPr>
      <w:rFonts w:asciiTheme="majorHAnsi" w:eastAsiaTheme="majorEastAsia" w:hAnsiTheme="majorHAnsi" w:cstheme="majorBidi"/>
      <w:b/>
      <w:color w:val="F0F6F7" w:themeColor="background1"/>
      <w:spacing w:val="-10"/>
      <w:kern w:val="28"/>
      <w:sz w:val="48"/>
      <w:szCs w:val="48"/>
    </w:rPr>
  </w:style>
  <w:style w:type="character" w:customStyle="1" w:styleId="TitleChar">
    <w:name w:val="Title Char"/>
    <w:basedOn w:val="DefaultParagraphFont"/>
    <w:link w:val="Title"/>
    <w:uiPriority w:val="10"/>
    <w:rsid w:val="00B3477E"/>
    <w:rPr>
      <w:rFonts w:asciiTheme="majorHAnsi" w:eastAsiaTheme="majorEastAsia" w:hAnsiTheme="majorHAnsi" w:cstheme="majorBidi"/>
      <w:b/>
      <w:color w:val="F0F6F7" w:themeColor="background1"/>
      <w:spacing w:val="-10"/>
      <w:kern w:val="28"/>
      <w:sz w:val="48"/>
      <w:szCs w:val="48"/>
    </w:rPr>
  </w:style>
  <w:style w:type="paragraph" w:styleId="Subtitle">
    <w:name w:val="Subtitle"/>
    <w:basedOn w:val="Normal"/>
    <w:next w:val="Normal"/>
    <w:link w:val="SubtitleChar"/>
    <w:uiPriority w:val="11"/>
    <w:qFormat/>
    <w:rsid w:val="00B3477E"/>
    <w:pPr>
      <w:numPr>
        <w:ilvl w:val="1"/>
      </w:numPr>
      <w:spacing w:before="480" w:after="160"/>
    </w:pPr>
    <w:rPr>
      <w:color w:val="F0F6F7" w:themeColor="background1"/>
      <w:sz w:val="28"/>
      <w:szCs w:val="32"/>
      <w:lang w:val="en-AU"/>
    </w:rPr>
  </w:style>
  <w:style w:type="character" w:customStyle="1" w:styleId="SubtitleChar">
    <w:name w:val="Subtitle Char"/>
    <w:basedOn w:val="DefaultParagraphFont"/>
    <w:link w:val="Subtitle"/>
    <w:uiPriority w:val="11"/>
    <w:rsid w:val="00B3477E"/>
    <w:rPr>
      <w:color w:val="F0F6F7" w:themeColor="background1"/>
      <w:sz w:val="28"/>
      <w:szCs w:val="3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3359E6"/>
    <w:pPr>
      <w:numPr>
        <w:numId w:val="4"/>
      </w:numPr>
      <w:spacing w:before="240" w:after="0"/>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table" w:styleId="GridTable6Colorful">
    <w:name w:val="Grid Table 6 Colorful"/>
    <w:basedOn w:val="TableNormal"/>
    <w:uiPriority w:val="51"/>
    <w:rsid w:val="00CD3608"/>
    <w:rPr>
      <w:color w:val="36484C" w:themeColor="text1"/>
    </w:rPr>
    <w:tblPr>
      <w:tblStyleRowBandSize w:val="1"/>
      <w:tblStyleColBandSize w:val="1"/>
      <w:tblBorders>
        <w:top w:val="single" w:sz="4" w:space="0" w:color="7999A0" w:themeColor="text1" w:themeTint="99"/>
        <w:left w:val="single" w:sz="4" w:space="0" w:color="7999A0" w:themeColor="text1" w:themeTint="99"/>
        <w:bottom w:val="single" w:sz="4" w:space="0" w:color="7999A0" w:themeColor="text1" w:themeTint="99"/>
        <w:right w:val="single" w:sz="4" w:space="0" w:color="7999A0" w:themeColor="text1" w:themeTint="99"/>
        <w:insideH w:val="single" w:sz="4" w:space="0" w:color="7999A0" w:themeColor="text1" w:themeTint="99"/>
        <w:insideV w:val="single" w:sz="4" w:space="0" w:color="7999A0" w:themeColor="text1" w:themeTint="99"/>
      </w:tblBorders>
    </w:tblPr>
    <w:tblStylePr w:type="firstRow">
      <w:rPr>
        <w:b/>
        <w:bCs/>
      </w:rPr>
      <w:tblPr/>
      <w:tcPr>
        <w:tcBorders>
          <w:bottom w:val="single" w:sz="12" w:space="0" w:color="7999A0" w:themeColor="text1" w:themeTint="99"/>
        </w:tcBorders>
      </w:tcPr>
    </w:tblStylePr>
    <w:tblStylePr w:type="lastRow">
      <w:rPr>
        <w:b/>
        <w:bCs/>
      </w:rPr>
      <w:tblPr/>
      <w:tcPr>
        <w:tcBorders>
          <w:top w:val="double" w:sz="4" w:space="0" w:color="7999A0" w:themeColor="text1" w:themeTint="99"/>
        </w:tcBorders>
      </w:tcPr>
    </w:tblStylePr>
    <w:tblStylePr w:type="firstCol">
      <w:rPr>
        <w:b/>
        <w:bCs/>
      </w:rPr>
    </w:tblStylePr>
    <w:tblStylePr w:type="lastCol">
      <w:rPr>
        <w:b/>
        <w:bCs/>
      </w:rPr>
    </w:tblStylePr>
    <w:tblStylePr w:type="band1Vert">
      <w:tblPr/>
      <w:tcPr>
        <w:shd w:val="clear" w:color="auto" w:fill="D2DDDF" w:themeFill="text1" w:themeFillTint="33"/>
      </w:tcPr>
    </w:tblStylePr>
    <w:tblStylePr w:type="band1Horz">
      <w:tblPr/>
      <w:tcPr>
        <w:shd w:val="clear" w:color="auto" w:fill="D2DDDF" w:themeFill="text1" w:themeFillTint="33"/>
      </w:tcPr>
    </w:tblStylePr>
  </w:style>
  <w:style w:type="table" w:customStyle="1" w:styleId="NCCDTable">
    <w:name w:val="NCCD Table"/>
    <w:basedOn w:val="TableNormal"/>
    <w:uiPriority w:val="99"/>
    <w:rsid w:val="000A0E62"/>
    <w:tblPr>
      <w:tblStyleRowBandSize w:val="1"/>
      <w:tblBorders>
        <w:bottom w:val="single" w:sz="4" w:space="0" w:color="BEC8C8" w:themeColor="background2"/>
        <w:insideH w:val="single" w:sz="4" w:space="0" w:color="BEC8C8" w:themeColor="background2"/>
      </w:tblBorders>
    </w:tblPr>
    <w:tblStylePr w:type="firstRow">
      <w:rPr>
        <w:b/>
      </w:rPr>
      <w:tblPr/>
      <w:tcPr>
        <w:tcBorders>
          <w:bottom w:val="single" w:sz="24" w:space="0" w:color="2F91AF" w:themeColor="accent2"/>
        </w:tcBorders>
        <w:shd w:val="clear" w:color="auto" w:fill="E5E9E9" w:themeFill="background2" w:themeFillTint="66"/>
      </w:tcPr>
    </w:tblStylePr>
    <w:tblStylePr w:type="band2Horz">
      <w:tblPr/>
      <w:tcPr>
        <w:shd w:val="clear" w:color="auto" w:fill="F2F4F4" w:themeFill="background2" w:themeFillTint="33"/>
      </w:tcPr>
    </w:tblStylePr>
  </w:style>
  <w:style w:type="character" w:styleId="CommentReference">
    <w:name w:val="annotation reference"/>
    <w:basedOn w:val="DefaultParagraphFont"/>
    <w:uiPriority w:val="99"/>
    <w:semiHidden/>
    <w:unhideWhenUsed/>
    <w:rsid w:val="00DD5763"/>
    <w:rPr>
      <w:sz w:val="16"/>
      <w:szCs w:val="16"/>
    </w:rPr>
  </w:style>
  <w:style w:type="paragraph" w:styleId="CommentText">
    <w:name w:val="annotation text"/>
    <w:basedOn w:val="Normal"/>
    <w:link w:val="CommentTextChar"/>
    <w:uiPriority w:val="99"/>
    <w:unhideWhenUsed/>
    <w:rsid w:val="00DD5763"/>
    <w:pPr>
      <w:spacing w:line="240" w:lineRule="auto"/>
    </w:pPr>
  </w:style>
  <w:style w:type="character" w:customStyle="1" w:styleId="CommentTextChar">
    <w:name w:val="Comment Text Char"/>
    <w:basedOn w:val="DefaultParagraphFont"/>
    <w:link w:val="CommentText"/>
    <w:uiPriority w:val="99"/>
    <w:rsid w:val="00DD5763"/>
  </w:style>
  <w:style w:type="paragraph" w:styleId="CommentSubject">
    <w:name w:val="annotation subject"/>
    <w:basedOn w:val="CommentText"/>
    <w:next w:val="CommentText"/>
    <w:link w:val="CommentSubjectChar"/>
    <w:uiPriority w:val="99"/>
    <w:semiHidden/>
    <w:unhideWhenUsed/>
    <w:rsid w:val="00DD5763"/>
    <w:rPr>
      <w:b/>
      <w:bCs/>
    </w:rPr>
  </w:style>
  <w:style w:type="character" w:customStyle="1" w:styleId="CommentSubjectChar">
    <w:name w:val="Comment Subject Char"/>
    <w:basedOn w:val="CommentTextChar"/>
    <w:link w:val="CommentSubject"/>
    <w:uiPriority w:val="99"/>
    <w:semiHidden/>
    <w:rsid w:val="00DD5763"/>
    <w:rPr>
      <w:b/>
      <w:bCs/>
    </w:rPr>
  </w:style>
  <w:style w:type="paragraph" w:customStyle="1" w:styleId="Default">
    <w:name w:val="Default"/>
    <w:rsid w:val="003D77D4"/>
    <w:pPr>
      <w:autoSpaceDE w:val="0"/>
      <w:autoSpaceDN w:val="0"/>
      <w:adjustRightInd w:val="0"/>
    </w:pPr>
    <w:rPr>
      <w:rFonts w:ascii="Verdana" w:hAnsi="Verdana" w:cs="Verdana"/>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d.edu.au/sites/default/files/2018-10/Level%20of%20adjustment%20provided%20to%20the%20student.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creativecommons.org/about/downloads" TargetMode="External"/><Relationship Id="rId4" Type="http://schemas.openxmlformats.org/officeDocument/2006/relationships/hyperlink" Target="https://creativecommons.org/about/downloads"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 Id="rId5" Type="http://schemas.openxmlformats.org/officeDocument/2006/relationships/hyperlink" Target="https://creativecommons.org/about/downloads" TargetMode="External"/><Relationship Id="rId4" Type="http://schemas.openxmlformats.org/officeDocument/2006/relationships/hyperlink" Target="https://creativecommons.org/about/download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NCCD-Theme">
  <a:themeElements>
    <a:clrScheme name="NCCD">
      <a:dk1>
        <a:srgbClr val="36484C"/>
      </a:dk1>
      <a:lt1>
        <a:srgbClr val="F0F6F7"/>
      </a:lt1>
      <a:dk2>
        <a:srgbClr val="36484C"/>
      </a:dk2>
      <a:lt2>
        <a:srgbClr val="BEC8C8"/>
      </a:lt2>
      <a:accent1>
        <a:srgbClr val="3E5358"/>
      </a:accent1>
      <a:accent2>
        <a:srgbClr val="2F91AF"/>
      </a:accent2>
      <a:accent3>
        <a:srgbClr val="217478"/>
      </a:accent3>
      <a:accent4>
        <a:srgbClr val="DB8A54"/>
      </a:accent4>
      <a:accent5>
        <a:srgbClr val="D6AB78"/>
      </a:accent5>
      <a:accent6>
        <a:srgbClr val="F1AE62"/>
      </a:accent6>
      <a:hlink>
        <a:srgbClr val="217478"/>
      </a:hlink>
      <a:folHlink>
        <a:srgbClr val="2174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CCD-Theme" id="{98AEF6E1-128F-564C-A575-4A9B43D84766}" vid="{DD843411-62C6-AE43-B4E8-FDA13CA83D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Props1.xml><?xml version="1.0" encoding="utf-8"?>
<ds:datastoreItem xmlns:ds="http://schemas.openxmlformats.org/officeDocument/2006/customXml" ds:itemID="{06527D0D-3896-4518-9287-5941642A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Guide to choosing the level of adjustment</vt:lpstr>
    </vt:vector>
  </TitlesOfParts>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choosing the level of adjustment</dc:title>
  <dc:subject/>
  <dc:creator>Lucy Booth</dc:creator>
  <cp:keywords/>
  <dc:description/>
  <cp:lastModifiedBy>Jeanine Gallagher</cp:lastModifiedBy>
  <cp:revision>2</cp:revision>
  <cp:lastPrinted>2016-11-30T05:48:00Z</cp:lastPrinted>
  <dcterms:created xsi:type="dcterms:W3CDTF">2020-01-28T10:01:00Z</dcterms:created>
  <dcterms:modified xsi:type="dcterms:W3CDTF">2020-01-28T10:01:00Z</dcterms:modified>
</cp:coreProperties>
</file>